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E9" w:rsidRDefault="00D733E9" w:rsidP="00D733E9">
      <w:pPr>
        <w:spacing w:after="277" w:line="228" w:lineRule="auto"/>
        <w:ind w:left="0" w:right="807" w:firstLine="0"/>
        <w:rPr>
          <w:sz w:val="30"/>
          <w:lang w:val="ru-RU"/>
        </w:rPr>
      </w:pPr>
    </w:p>
    <w:tbl>
      <w:tblPr>
        <w:tblpPr w:leftFromText="180" w:rightFromText="180" w:vertAnchor="text" w:horzAnchor="margin" w:tblpYSpec="bottom"/>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527"/>
      </w:tblGrid>
      <w:tr w:rsidR="00D733E9" w:rsidRPr="00002CD8" w:rsidTr="00A01008">
        <w:trPr>
          <w:trHeight w:val="956"/>
        </w:trPr>
        <w:tc>
          <w:tcPr>
            <w:tcW w:w="5172" w:type="dxa"/>
            <w:tcBorders>
              <w:top w:val="single" w:sz="4" w:space="0" w:color="auto"/>
              <w:left w:val="single" w:sz="4" w:space="0" w:color="auto"/>
              <w:bottom w:val="single" w:sz="4" w:space="0" w:color="auto"/>
              <w:right w:val="single" w:sz="4" w:space="0" w:color="auto"/>
            </w:tcBorders>
            <w:hideMark/>
          </w:tcPr>
          <w:p w:rsidR="00E90642" w:rsidRDefault="00D733E9" w:rsidP="00E90642">
            <w:pPr>
              <w:ind w:left="0" w:firstLine="0"/>
              <w:rPr>
                <w:lang w:val="ru-RU"/>
              </w:rPr>
            </w:pPr>
            <w:r w:rsidRPr="00D733E9">
              <w:rPr>
                <w:lang w:val="ru-RU"/>
              </w:rPr>
              <w:t>ПРИНЯТО</w:t>
            </w:r>
          </w:p>
          <w:p w:rsidR="00D733E9" w:rsidRPr="00D733E9" w:rsidRDefault="00D733E9" w:rsidP="00E90642">
            <w:pPr>
              <w:ind w:left="0" w:firstLine="0"/>
              <w:rPr>
                <w:lang w:val="ru-RU"/>
              </w:rPr>
            </w:pPr>
            <w:r w:rsidRPr="00D733E9">
              <w:rPr>
                <w:lang w:val="ru-RU"/>
              </w:rPr>
              <w:t>На педагогическом совете</w:t>
            </w:r>
          </w:p>
          <w:p w:rsidR="00E90642" w:rsidRDefault="00D733E9" w:rsidP="00E90642">
            <w:pPr>
              <w:ind w:left="0" w:firstLine="0"/>
              <w:rPr>
                <w:lang w:val="ru-RU"/>
              </w:rPr>
            </w:pPr>
            <w:proofErr w:type="gramStart"/>
            <w:r w:rsidRPr="00D733E9">
              <w:rPr>
                <w:lang w:val="ru-RU"/>
              </w:rPr>
              <w:t xml:space="preserve">протокол </w:t>
            </w:r>
            <w:r w:rsidR="00AD710D">
              <w:rPr>
                <w:lang w:val="ru-RU"/>
              </w:rPr>
              <w:t xml:space="preserve"> от</w:t>
            </w:r>
            <w:proofErr w:type="gramEnd"/>
            <w:r w:rsidR="00AD710D">
              <w:rPr>
                <w:lang w:val="ru-RU"/>
              </w:rPr>
              <w:t xml:space="preserve"> «</w:t>
            </w:r>
            <w:r w:rsidR="00AD710D">
              <w:rPr>
                <w:u w:val="single"/>
                <w:lang w:val="ru-RU"/>
              </w:rPr>
              <w:t>22</w:t>
            </w:r>
            <w:r w:rsidR="00AD710D">
              <w:rPr>
                <w:lang w:val="ru-RU"/>
              </w:rPr>
              <w:t>_»_</w:t>
            </w:r>
            <w:r w:rsidR="00AD710D">
              <w:rPr>
                <w:u w:val="single"/>
                <w:lang w:val="ru-RU"/>
              </w:rPr>
              <w:t>ноября</w:t>
            </w:r>
            <w:r w:rsidR="00002CD8">
              <w:rPr>
                <w:lang w:val="ru-RU"/>
              </w:rPr>
              <w:t>_2024</w:t>
            </w:r>
            <w:r w:rsidR="00E90642" w:rsidRPr="00D733E9">
              <w:rPr>
                <w:lang w:val="ru-RU"/>
              </w:rPr>
              <w:t xml:space="preserve"> г.</w:t>
            </w:r>
          </w:p>
          <w:p w:rsidR="00D733E9" w:rsidRPr="00D733E9" w:rsidRDefault="00D733E9" w:rsidP="00E90642">
            <w:pPr>
              <w:ind w:left="0" w:firstLine="0"/>
              <w:rPr>
                <w:lang w:val="ru-RU"/>
              </w:rPr>
            </w:pPr>
            <w:r w:rsidRPr="00D733E9">
              <w:rPr>
                <w:lang w:val="ru-RU"/>
              </w:rPr>
              <w:t>№  _</w:t>
            </w:r>
            <w:r w:rsidR="00AD710D">
              <w:rPr>
                <w:u w:val="single"/>
                <w:lang w:val="ru-RU"/>
              </w:rPr>
              <w:t>4</w:t>
            </w:r>
            <w:r w:rsidR="00E90642">
              <w:rPr>
                <w:lang w:val="ru-RU"/>
              </w:rPr>
              <w:t xml:space="preserve">_   </w:t>
            </w:r>
          </w:p>
        </w:tc>
        <w:tc>
          <w:tcPr>
            <w:tcW w:w="5527" w:type="dxa"/>
            <w:tcBorders>
              <w:top w:val="single" w:sz="4" w:space="0" w:color="auto"/>
              <w:left w:val="single" w:sz="4" w:space="0" w:color="auto"/>
              <w:bottom w:val="single" w:sz="4" w:space="0" w:color="auto"/>
              <w:right w:val="single" w:sz="4" w:space="0" w:color="auto"/>
            </w:tcBorders>
            <w:hideMark/>
          </w:tcPr>
          <w:p w:rsidR="00D733E9" w:rsidRPr="00D733E9" w:rsidRDefault="00D733E9" w:rsidP="00E90642">
            <w:pPr>
              <w:ind w:left="0" w:firstLine="0"/>
              <w:rPr>
                <w:lang w:val="ru-RU"/>
              </w:rPr>
            </w:pPr>
            <w:r w:rsidRPr="00D733E9">
              <w:rPr>
                <w:lang w:val="ru-RU"/>
              </w:rPr>
              <w:t>УТВЕРЖДАЮ</w:t>
            </w:r>
          </w:p>
          <w:p w:rsidR="00E90642" w:rsidRDefault="00D733E9" w:rsidP="00E90642">
            <w:pPr>
              <w:ind w:left="0" w:firstLine="0"/>
              <w:rPr>
                <w:lang w:val="ru-RU"/>
              </w:rPr>
            </w:pPr>
            <w:r w:rsidRPr="00D733E9">
              <w:rPr>
                <w:lang w:val="ru-RU"/>
              </w:rPr>
              <w:t>Директор МКОУ Старо-</w:t>
            </w:r>
            <w:proofErr w:type="spellStart"/>
            <w:r w:rsidRPr="00D733E9">
              <w:rPr>
                <w:lang w:val="ru-RU"/>
              </w:rPr>
              <w:t>Тарабинской</w:t>
            </w:r>
            <w:proofErr w:type="spellEnd"/>
            <w:r w:rsidRPr="00D733E9">
              <w:rPr>
                <w:lang w:val="ru-RU"/>
              </w:rPr>
              <w:t xml:space="preserve"> ООШ</w:t>
            </w:r>
            <w:r w:rsidR="00E90642">
              <w:rPr>
                <w:lang w:val="ru-RU"/>
              </w:rPr>
              <w:t xml:space="preserve"> имени Героев Советского Союза А.С. Красилова и Л.А. Черемнова</w:t>
            </w:r>
          </w:p>
          <w:p w:rsidR="00D733E9" w:rsidRPr="00D733E9" w:rsidRDefault="00D733E9" w:rsidP="00E90642">
            <w:pPr>
              <w:ind w:left="0" w:firstLine="0"/>
              <w:rPr>
                <w:lang w:val="ru-RU"/>
              </w:rPr>
            </w:pPr>
            <w:r w:rsidRPr="00D733E9">
              <w:rPr>
                <w:lang w:val="ru-RU"/>
              </w:rPr>
              <w:t>_____</w:t>
            </w:r>
            <w:r w:rsidR="00A01008">
              <w:rPr>
                <w:rStyle w:val="a"/>
                <w:snapToGrid w:val="0"/>
                <w:w w:val="0"/>
                <w:sz w:val="0"/>
                <w:szCs w:val="0"/>
                <w:u w:color="000000"/>
                <w:bdr w:val="none" w:sz="0" w:space="0" w:color="000000"/>
                <w:shd w:val="clear" w:color="000000" w:fill="000000"/>
                <w:lang w:val="x-none" w:eastAsia="x-none" w:bidi="x-none"/>
              </w:rPr>
              <w:t xml:space="preserve"> </w:t>
            </w:r>
            <w:r w:rsidR="00A01008" w:rsidRPr="00A01008">
              <w:rPr>
                <w:noProof/>
                <w:lang w:val="ru-RU" w:eastAsia="ru-RU"/>
              </w:rPr>
              <w:drawing>
                <wp:inline distT="0" distB="0" distL="0" distR="0">
                  <wp:extent cx="1028700" cy="800100"/>
                  <wp:effectExtent l="0" t="0" r="0" b="0"/>
                  <wp:docPr id="2" name="Рисунок 2" descr="C:\Users\Пользователь\Desktop\Кузина 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узина Т.В.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inline>
              </w:drawing>
            </w:r>
            <w:r w:rsidRPr="00D733E9">
              <w:rPr>
                <w:lang w:val="ru-RU"/>
              </w:rPr>
              <w:t xml:space="preserve">____ </w:t>
            </w:r>
            <w:proofErr w:type="spellStart"/>
            <w:r w:rsidRPr="00D733E9">
              <w:rPr>
                <w:lang w:val="ru-RU"/>
              </w:rPr>
              <w:t>Т.В.Кузина</w:t>
            </w:r>
            <w:proofErr w:type="spellEnd"/>
          </w:p>
          <w:p w:rsidR="00D733E9" w:rsidRDefault="00D733E9" w:rsidP="00E90642">
            <w:pPr>
              <w:ind w:left="0" w:firstLine="0"/>
              <w:rPr>
                <w:lang w:val="ru-RU"/>
              </w:rPr>
            </w:pPr>
            <w:r w:rsidRPr="00D733E9">
              <w:rPr>
                <w:lang w:val="ru-RU"/>
              </w:rPr>
              <w:t xml:space="preserve">от </w:t>
            </w:r>
            <w:proofErr w:type="gramStart"/>
            <w:r w:rsidR="00AD710D">
              <w:rPr>
                <w:lang w:val="ru-RU"/>
              </w:rPr>
              <w:t>«</w:t>
            </w:r>
            <w:r w:rsidR="00AD710D">
              <w:rPr>
                <w:u w:val="single"/>
                <w:lang w:val="ru-RU"/>
              </w:rPr>
              <w:t xml:space="preserve">  22</w:t>
            </w:r>
            <w:proofErr w:type="gramEnd"/>
            <w:r w:rsidR="00E90642" w:rsidRPr="00E90642">
              <w:rPr>
                <w:lang w:val="ru-RU"/>
              </w:rPr>
              <w:t>_</w:t>
            </w:r>
            <w:r w:rsidR="00AD710D">
              <w:rPr>
                <w:lang w:val="ru-RU"/>
              </w:rPr>
              <w:t>»</w:t>
            </w:r>
            <w:r w:rsidR="00AD710D">
              <w:rPr>
                <w:u w:val="single"/>
                <w:lang w:val="ru-RU"/>
              </w:rPr>
              <w:t xml:space="preserve">  ноября</w:t>
            </w:r>
            <w:r w:rsidR="00002CD8">
              <w:rPr>
                <w:lang w:val="ru-RU"/>
              </w:rPr>
              <w:t xml:space="preserve">_2024 </w:t>
            </w:r>
            <w:r w:rsidRPr="00D733E9">
              <w:rPr>
                <w:lang w:val="ru-RU"/>
              </w:rPr>
              <w:t>г.</w:t>
            </w:r>
          </w:p>
          <w:p w:rsidR="00E90642" w:rsidRPr="00D733E9" w:rsidRDefault="00E90642" w:rsidP="00E90642">
            <w:pPr>
              <w:ind w:left="0" w:firstLine="0"/>
              <w:rPr>
                <w:lang w:val="ru-RU"/>
              </w:rPr>
            </w:pPr>
            <w:r w:rsidRPr="00D733E9">
              <w:rPr>
                <w:lang w:val="ru-RU"/>
              </w:rPr>
              <w:t xml:space="preserve">Приказ №___           </w:t>
            </w:r>
          </w:p>
          <w:p w:rsidR="00E90642" w:rsidRPr="00D733E9" w:rsidRDefault="00E90642" w:rsidP="00AE5D01">
            <w:pPr>
              <w:rPr>
                <w:lang w:val="ru-RU"/>
              </w:rPr>
            </w:pPr>
            <w:bookmarkStart w:id="0" w:name="_GoBack"/>
            <w:bookmarkEnd w:id="0"/>
          </w:p>
        </w:tc>
      </w:tr>
    </w:tbl>
    <w:p w:rsidR="00D733E9" w:rsidRDefault="00D733E9" w:rsidP="00E90642">
      <w:pPr>
        <w:spacing w:after="277" w:line="228" w:lineRule="auto"/>
        <w:ind w:left="0" w:right="807" w:firstLine="0"/>
        <w:rPr>
          <w:sz w:val="30"/>
          <w:lang w:val="ru-RU"/>
        </w:rPr>
      </w:pPr>
    </w:p>
    <w:p w:rsidR="00E90642" w:rsidRDefault="00EA5795" w:rsidP="00E90642">
      <w:pPr>
        <w:spacing w:after="0" w:line="228" w:lineRule="auto"/>
        <w:ind w:left="893" w:right="807" w:firstLine="0"/>
        <w:jc w:val="center"/>
        <w:rPr>
          <w:sz w:val="30"/>
          <w:lang w:val="ru-RU"/>
        </w:rPr>
      </w:pPr>
      <w:r w:rsidRPr="00D733E9">
        <w:rPr>
          <w:sz w:val="30"/>
          <w:lang w:val="ru-RU"/>
        </w:rPr>
        <w:t xml:space="preserve">ПРАВИЛА </w:t>
      </w:r>
    </w:p>
    <w:p w:rsidR="00E90642" w:rsidRDefault="00EA5795" w:rsidP="00E90642">
      <w:pPr>
        <w:spacing w:after="0" w:line="228" w:lineRule="auto"/>
        <w:ind w:left="893" w:right="807" w:firstLine="0"/>
        <w:jc w:val="center"/>
        <w:rPr>
          <w:sz w:val="30"/>
          <w:lang w:val="ru-RU"/>
        </w:rPr>
      </w:pPr>
      <w:r w:rsidRPr="00D733E9">
        <w:rPr>
          <w:sz w:val="30"/>
          <w:lang w:val="ru-RU"/>
        </w:rPr>
        <w:t xml:space="preserve">использования сети Интернет </w:t>
      </w:r>
    </w:p>
    <w:p w:rsidR="00CE5B53" w:rsidRDefault="00E90642" w:rsidP="00E90642">
      <w:pPr>
        <w:spacing w:after="0" w:line="228" w:lineRule="auto"/>
        <w:ind w:left="893" w:right="807" w:firstLine="0"/>
        <w:jc w:val="center"/>
        <w:rPr>
          <w:sz w:val="30"/>
          <w:lang w:val="ru-RU"/>
        </w:rPr>
      </w:pPr>
      <w:r>
        <w:rPr>
          <w:sz w:val="30"/>
          <w:lang w:val="ru-RU"/>
        </w:rPr>
        <w:t>в МКОУ Старо-</w:t>
      </w:r>
      <w:proofErr w:type="spellStart"/>
      <w:r>
        <w:rPr>
          <w:sz w:val="30"/>
          <w:lang w:val="ru-RU"/>
        </w:rPr>
        <w:t>Тарабинской</w:t>
      </w:r>
      <w:proofErr w:type="spellEnd"/>
      <w:r>
        <w:rPr>
          <w:sz w:val="30"/>
          <w:lang w:val="ru-RU"/>
        </w:rPr>
        <w:t xml:space="preserve"> ООШ имени Героев Советского Союза А.С. Красилова и Л.А. Черемнова</w:t>
      </w:r>
    </w:p>
    <w:p w:rsidR="00E90642" w:rsidRPr="00D733E9" w:rsidRDefault="00E90642" w:rsidP="00E90642">
      <w:pPr>
        <w:spacing w:after="0" w:line="228" w:lineRule="auto"/>
        <w:ind w:left="893" w:right="807" w:firstLine="0"/>
        <w:jc w:val="center"/>
        <w:rPr>
          <w:lang w:val="ru-RU"/>
        </w:rPr>
      </w:pPr>
    </w:p>
    <w:p w:rsidR="00CE5B53" w:rsidRPr="00BD07E8" w:rsidRDefault="00EA5795">
      <w:pPr>
        <w:numPr>
          <w:ilvl w:val="0"/>
          <w:numId w:val="1"/>
        </w:numPr>
        <w:spacing w:after="28" w:line="259" w:lineRule="auto"/>
        <w:ind w:left="345" w:hanging="230"/>
        <w:jc w:val="center"/>
        <w:rPr>
          <w:b/>
        </w:rPr>
      </w:pPr>
      <w:proofErr w:type="spellStart"/>
      <w:r w:rsidRPr="00BD07E8">
        <w:rPr>
          <w:b/>
          <w:sz w:val="24"/>
        </w:rPr>
        <w:t>Общие</w:t>
      </w:r>
      <w:proofErr w:type="spellEnd"/>
      <w:r w:rsidRPr="00BD07E8">
        <w:rPr>
          <w:b/>
          <w:sz w:val="24"/>
        </w:rPr>
        <w:t xml:space="preserve"> </w:t>
      </w:r>
      <w:proofErr w:type="spellStart"/>
      <w:r w:rsidRPr="00BD07E8">
        <w:rPr>
          <w:b/>
          <w:sz w:val="24"/>
        </w:rPr>
        <w:t>положения</w:t>
      </w:r>
      <w:proofErr w:type="spellEnd"/>
    </w:p>
    <w:p w:rsidR="00CE5B53" w:rsidRPr="00D733E9" w:rsidRDefault="00EA5795" w:rsidP="00BD07E8">
      <w:pPr>
        <w:spacing w:after="0" w:line="228" w:lineRule="auto"/>
        <w:ind w:left="0" w:right="807" w:firstLine="720"/>
        <w:rPr>
          <w:lang w:val="ru-RU"/>
        </w:rPr>
      </w:pPr>
      <w:r w:rsidRPr="00BD07E8">
        <w:rPr>
          <w:lang w:val="ru-RU"/>
        </w:rPr>
        <w:t>1.1 Правила использования</w:t>
      </w:r>
      <w:r w:rsidR="00BD07E8" w:rsidRPr="00BD07E8">
        <w:rPr>
          <w:lang w:val="ru-RU"/>
        </w:rPr>
        <w:t xml:space="preserve"> сети Интернет в МКОУ Старо-</w:t>
      </w:r>
      <w:proofErr w:type="spellStart"/>
      <w:r w:rsidR="00BD07E8" w:rsidRPr="00BD07E8">
        <w:rPr>
          <w:lang w:val="ru-RU"/>
        </w:rPr>
        <w:t>Тарабинской</w:t>
      </w:r>
      <w:proofErr w:type="spellEnd"/>
      <w:r w:rsidR="00BD07E8" w:rsidRPr="00BD07E8">
        <w:rPr>
          <w:lang w:val="ru-RU"/>
        </w:rPr>
        <w:t xml:space="preserve"> ООШ имени Героев </w:t>
      </w:r>
      <w:r w:rsidR="00BD07E8">
        <w:rPr>
          <w:lang w:val="ru-RU"/>
        </w:rPr>
        <w:t xml:space="preserve">   </w:t>
      </w:r>
      <w:r w:rsidR="00BD07E8" w:rsidRPr="00BD07E8">
        <w:rPr>
          <w:lang w:val="ru-RU"/>
        </w:rPr>
        <w:t xml:space="preserve">Советского Союза </w:t>
      </w:r>
      <w:r w:rsidR="00BD07E8">
        <w:rPr>
          <w:lang w:val="ru-RU"/>
        </w:rPr>
        <w:t>А.С. Красилова и Л.А. Черемнова</w:t>
      </w:r>
      <w:r w:rsidRPr="00D733E9">
        <w:rPr>
          <w:lang w:val="ru-RU"/>
        </w:rPr>
        <w:t xml:space="preserve"> (далее </w:t>
      </w:r>
      <w:r>
        <w:rPr>
          <w:noProof/>
          <w:lang w:val="ru-RU" w:eastAsia="ru-RU"/>
        </w:rPr>
        <w:drawing>
          <wp:inline distT="0" distB="0" distL="0" distR="0">
            <wp:extent cx="82329" cy="13720"/>
            <wp:effectExtent l="0" t="0" r="0" b="0"/>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6"/>
                    <a:stretch>
                      <a:fillRect/>
                    </a:stretch>
                  </pic:blipFill>
                  <pic:spPr>
                    <a:xfrm>
                      <a:off x="0" y="0"/>
                      <a:ext cx="82329" cy="13720"/>
                    </a:xfrm>
                    <a:prstGeom prst="rect">
                      <a:avLst/>
                    </a:prstGeom>
                  </pic:spPr>
                </pic:pic>
              </a:graphicData>
            </a:graphic>
          </wp:inline>
        </w:drawing>
      </w:r>
    </w:p>
    <w:p w:rsidR="00CE5B53" w:rsidRPr="00D733E9" w:rsidRDefault="00EA5795" w:rsidP="00BD07E8">
      <w:pPr>
        <w:spacing w:after="33" w:line="268" w:lineRule="auto"/>
        <w:ind w:left="0" w:right="100" w:firstLine="0"/>
        <w:rPr>
          <w:lang w:val="ru-RU"/>
        </w:rPr>
      </w:pPr>
      <w:r w:rsidRPr="00D733E9">
        <w:rPr>
          <w:lang w:val="ru-RU"/>
        </w:rPr>
        <w:t>Правила) разработаны в соответствии с Федеральными законами №27З-ФЗ от 29.12.2012 «Об образовании в Российской Федерации», №114-ФЗ от 25.07.2002 «О противодействии экстремистской деятельности», №124-ФЗ от 24.07.1998 «Об основных гарантиях прав ребенка Российской Федерации», №4З6-ФЗ от 29.12.2010 «О защите детей от информации, причиняющей вред их здоровью и развитию» и Правилами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от 11 мая 2011 года.</w:t>
      </w:r>
    </w:p>
    <w:p w:rsidR="00CE5B53" w:rsidRPr="00BD07E8" w:rsidRDefault="00EA5795">
      <w:pPr>
        <w:ind w:right="215" w:firstLine="0"/>
        <w:rPr>
          <w:lang w:val="ru-RU"/>
        </w:rPr>
      </w:pPr>
      <w:r w:rsidRPr="00BD07E8">
        <w:rPr>
          <w:lang w:val="ru-RU"/>
        </w:rPr>
        <w:t>1</w:t>
      </w:r>
      <w:r w:rsidR="00BD07E8">
        <w:rPr>
          <w:lang w:val="ru-RU"/>
        </w:rPr>
        <w:t>.</w:t>
      </w:r>
      <w:r w:rsidRPr="00BD07E8">
        <w:rPr>
          <w:lang w:val="ru-RU"/>
        </w:rPr>
        <w:t>2. Правила:</w:t>
      </w:r>
    </w:p>
    <w:p w:rsidR="00BD07E8" w:rsidRDefault="00EA5795">
      <w:pPr>
        <w:numPr>
          <w:ilvl w:val="0"/>
          <w:numId w:val="2"/>
        </w:numPr>
        <w:spacing w:after="1" w:line="234" w:lineRule="auto"/>
        <w:ind w:right="215" w:firstLine="622"/>
        <w:rPr>
          <w:lang w:val="ru-RU"/>
        </w:rPr>
      </w:pPr>
      <w:r w:rsidRPr="00D733E9">
        <w:rPr>
          <w:lang w:val="ru-RU"/>
        </w:rPr>
        <w:t>регулируют условия и порядок использования сети Интернет обучающимися, педагогическими работниками и другими сот</w:t>
      </w:r>
      <w:r w:rsidR="00BD07E8">
        <w:rPr>
          <w:lang w:val="ru-RU"/>
        </w:rPr>
        <w:t>рудниками МКОУ Старо-</w:t>
      </w:r>
      <w:proofErr w:type="spellStart"/>
      <w:r w:rsidR="00BD07E8">
        <w:rPr>
          <w:lang w:val="ru-RU"/>
        </w:rPr>
        <w:t>Тарабинской</w:t>
      </w:r>
      <w:proofErr w:type="spellEnd"/>
      <w:r w:rsidR="00BD07E8">
        <w:rPr>
          <w:lang w:val="ru-RU"/>
        </w:rPr>
        <w:t xml:space="preserve"> ООШ имени Героев советского Союза А.С. Красилова и Л.А. </w:t>
      </w:r>
      <w:proofErr w:type="gramStart"/>
      <w:r w:rsidR="00BD07E8">
        <w:rPr>
          <w:lang w:val="ru-RU"/>
        </w:rPr>
        <w:t xml:space="preserve">Черемнова </w:t>
      </w:r>
      <w:r w:rsidRPr="00D733E9">
        <w:rPr>
          <w:lang w:val="ru-RU"/>
        </w:rPr>
        <w:t xml:space="preserve"> (</w:t>
      </w:r>
      <w:proofErr w:type="gramEnd"/>
      <w:r w:rsidRPr="00D733E9">
        <w:rPr>
          <w:lang w:val="ru-RU"/>
        </w:rPr>
        <w:t xml:space="preserve">далее Учреждение); </w:t>
      </w:r>
    </w:p>
    <w:p w:rsidR="00CE5B53" w:rsidRPr="00D733E9" w:rsidRDefault="00BD07E8" w:rsidP="00BD07E8">
      <w:pPr>
        <w:spacing w:after="1" w:line="234" w:lineRule="auto"/>
        <w:ind w:left="115" w:right="215" w:firstLine="0"/>
        <w:rPr>
          <w:lang w:val="ru-RU"/>
        </w:rPr>
      </w:pPr>
      <w:r>
        <w:rPr>
          <w:lang w:val="ru-RU"/>
        </w:rPr>
        <w:t xml:space="preserve">           </w:t>
      </w:r>
      <w:r w:rsidR="00EA5795">
        <w:rPr>
          <w:noProof/>
          <w:lang w:val="ru-RU" w:eastAsia="ru-RU"/>
        </w:rPr>
        <w:drawing>
          <wp:inline distT="0" distB="0" distL="0" distR="0">
            <wp:extent cx="41165" cy="18293"/>
            <wp:effectExtent l="0" t="0" r="0" b="0"/>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7"/>
                    <a:stretch>
                      <a:fillRect/>
                    </a:stretch>
                  </pic:blipFill>
                  <pic:spPr>
                    <a:xfrm>
                      <a:off x="0" y="0"/>
                      <a:ext cx="41165" cy="18293"/>
                    </a:xfrm>
                    <a:prstGeom prst="rect">
                      <a:avLst/>
                    </a:prstGeom>
                  </pic:spPr>
                </pic:pic>
              </a:graphicData>
            </a:graphic>
          </wp:inline>
        </w:drawing>
      </w:r>
      <w:r w:rsidR="00EA5795" w:rsidRPr="00D733E9">
        <w:rPr>
          <w:lang w:val="ru-RU"/>
        </w:rPr>
        <w:t xml:space="preserve"> устанавливают запрет доступа к сайтам, содержащим информацию, причиняющую вред здоровью и (или) развитию обучающихся, в том числе к информации, содержащейся в информационной продукции;</w:t>
      </w:r>
    </w:p>
    <w:p w:rsidR="00CE5B53" w:rsidRPr="00D733E9" w:rsidRDefault="00EA5795">
      <w:pPr>
        <w:numPr>
          <w:ilvl w:val="0"/>
          <w:numId w:val="2"/>
        </w:numPr>
        <w:spacing w:line="216" w:lineRule="auto"/>
        <w:ind w:right="215" w:firstLine="622"/>
        <w:rPr>
          <w:lang w:val="ru-RU"/>
        </w:rPr>
      </w:pPr>
      <w:r w:rsidRPr="00D733E9">
        <w:rPr>
          <w:lang w:val="ru-RU"/>
        </w:rPr>
        <w:t>устанавливают общие требования к подключению Учреждения к единой системе контент-фильтрации (далее - СКФ) доступа к сети Интернет;</w:t>
      </w:r>
    </w:p>
    <w:p w:rsidR="00CE5B53" w:rsidRPr="00D733E9" w:rsidRDefault="00EA5795">
      <w:pPr>
        <w:numPr>
          <w:ilvl w:val="0"/>
          <w:numId w:val="2"/>
        </w:numPr>
        <w:ind w:right="215" w:firstLine="622"/>
        <w:rPr>
          <w:lang w:val="ru-RU"/>
        </w:rPr>
      </w:pPr>
      <w:r w:rsidRPr="00D733E9">
        <w:rPr>
          <w:lang w:val="ru-RU"/>
        </w:rPr>
        <w:t>устанавливают требования к информационной открытости Учреждения.</w:t>
      </w:r>
    </w:p>
    <w:p w:rsidR="00CE5B53" w:rsidRPr="00D733E9" w:rsidRDefault="00EA5795" w:rsidP="00BD07E8">
      <w:pPr>
        <w:ind w:left="0" w:right="215" w:firstLine="0"/>
        <w:rPr>
          <w:lang w:val="ru-RU"/>
        </w:rPr>
      </w:pPr>
      <w:r w:rsidRPr="00D733E9">
        <w:rPr>
          <w:lang w:val="ru-RU"/>
        </w:rPr>
        <w:t>1</w:t>
      </w:r>
      <w:r w:rsidR="00BD07E8">
        <w:rPr>
          <w:lang w:val="ru-RU"/>
        </w:rPr>
        <w:t>.</w:t>
      </w:r>
      <w:r w:rsidRPr="00D733E9">
        <w:rPr>
          <w:lang w:val="ru-RU"/>
        </w:rPr>
        <w:t xml:space="preserve"> З. Использование сети Интернет в Учреждении подчинено следующим принципам:</w:t>
      </w:r>
    </w:p>
    <w:p w:rsidR="00CE5B53" w:rsidRDefault="00EA5795">
      <w:pPr>
        <w:numPr>
          <w:ilvl w:val="0"/>
          <w:numId w:val="3"/>
        </w:numPr>
        <w:ind w:left="835" w:right="215" w:hanging="122"/>
      </w:pPr>
      <w:proofErr w:type="spellStart"/>
      <w:r>
        <w:t>соответствие</w:t>
      </w:r>
      <w:proofErr w:type="spellEnd"/>
      <w:r>
        <w:t xml:space="preserve"> </w:t>
      </w:r>
      <w:proofErr w:type="spellStart"/>
      <w:r>
        <w:t>образовательным</w:t>
      </w:r>
      <w:proofErr w:type="spellEnd"/>
      <w:r>
        <w:t xml:space="preserve"> </w:t>
      </w:r>
      <w:proofErr w:type="spellStart"/>
      <w:r>
        <w:t>целям</w:t>
      </w:r>
      <w:proofErr w:type="spellEnd"/>
      <w:r>
        <w:t>;</w:t>
      </w:r>
    </w:p>
    <w:p w:rsidR="00CE5B53" w:rsidRPr="00D733E9" w:rsidRDefault="00EA5795">
      <w:pPr>
        <w:numPr>
          <w:ilvl w:val="0"/>
          <w:numId w:val="3"/>
        </w:numPr>
        <w:ind w:left="835" w:right="215" w:hanging="122"/>
        <w:rPr>
          <w:lang w:val="ru-RU"/>
        </w:rPr>
      </w:pPr>
      <w:r w:rsidRPr="00D733E9">
        <w:rPr>
          <w:lang w:val="ru-RU"/>
        </w:rPr>
        <w:t>способствование гармоничному формированию и развитию личности;</w:t>
      </w:r>
    </w:p>
    <w:p w:rsidR="00CE5B53" w:rsidRPr="00D733E9" w:rsidRDefault="00EA5795">
      <w:pPr>
        <w:numPr>
          <w:ilvl w:val="0"/>
          <w:numId w:val="3"/>
        </w:numPr>
        <w:ind w:left="835" w:right="215" w:hanging="122"/>
        <w:rPr>
          <w:lang w:val="ru-RU"/>
        </w:rPr>
      </w:pPr>
      <w:r w:rsidRPr="00D733E9">
        <w:rPr>
          <w:lang w:val="ru-RU"/>
        </w:rPr>
        <w:t>уважение закона, авторских и смежных прав, а также иных прав, чести и достоинства других граждан и пользователей Интернет;</w:t>
      </w:r>
    </w:p>
    <w:p w:rsidR="00CE5B53" w:rsidRPr="00D733E9" w:rsidRDefault="00EA5795">
      <w:pPr>
        <w:numPr>
          <w:ilvl w:val="0"/>
          <w:numId w:val="3"/>
        </w:numPr>
        <w:ind w:left="835" w:right="215" w:hanging="122"/>
        <w:rPr>
          <w:lang w:val="ru-RU"/>
        </w:rPr>
      </w:pPr>
      <w:r w:rsidRPr="00D733E9">
        <w:rPr>
          <w:lang w:val="ru-RU"/>
        </w:rPr>
        <w:t>приобретение новых навыков и знаний;</w:t>
      </w:r>
    </w:p>
    <w:p w:rsidR="00CE5B53" w:rsidRPr="00D733E9" w:rsidRDefault="00EA5795" w:rsidP="00002CD8">
      <w:pPr>
        <w:numPr>
          <w:ilvl w:val="0"/>
          <w:numId w:val="3"/>
        </w:numPr>
        <w:spacing w:after="0" w:line="234" w:lineRule="auto"/>
        <w:ind w:left="835" w:right="215" w:hanging="122"/>
        <w:rPr>
          <w:lang w:val="ru-RU"/>
        </w:rPr>
      </w:pPr>
      <w:r w:rsidRPr="00D733E9">
        <w:rPr>
          <w:lang w:val="ru-RU"/>
        </w:rPr>
        <w:t>расширение применяемого спектра учебных и наглядных пособий; - социализация личности, введение в информационное общество - информационная открытость Учреждения.</w:t>
      </w:r>
    </w:p>
    <w:p w:rsidR="00CE5B53" w:rsidRPr="00BD07E8" w:rsidRDefault="00EA5795" w:rsidP="00002CD8">
      <w:pPr>
        <w:pStyle w:val="1"/>
        <w:rPr>
          <w:b/>
          <w:lang w:val="ru-RU"/>
        </w:rPr>
      </w:pPr>
      <w:r w:rsidRPr="00BD07E8">
        <w:rPr>
          <w:b/>
          <w:lang w:val="ru-RU"/>
        </w:rPr>
        <w:t>2. Основные понятия</w:t>
      </w:r>
    </w:p>
    <w:p w:rsidR="00CE5B53" w:rsidRPr="00D733E9" w:rsidRDefault="00EA5795" w:rsidP="00002CD8">
      <w:pPr>
        <w:spacing w:after="0"/>
        <w:ind w:left="115" w:right="215"/>
        <w:rPr>
          <w:lang w:val="ru-RU"/>
        </w:rPr>
      </w:pPr>
      <w:r w:rsidRPr="00D733E9">
        <w:rPr>
          <w:lang w:val="ru-RU"/>
        </w:rPr>
        <w:t>2.1. Доступ детей к информации - возможность получения и использования детьми свободно распространяемой информации.</w:t>
      </w:r>
    </w:p>
    <w:p w:rsidR="00BD07E8" w:rsidRDefault="00EA5795">
      <w:pPr>
        <w:ind w:left="115" w:right="215"/>
        <w:rPr>
          <w:lang w:val="ru-RU"/>
        </w:rPr>
      </w:pPr>
      <w:r w:rsidRPr="00D733E9">
        <w:rPr>
          <w:lang w:val="ru-RU"/>
        </w:rPr>
        <w:t xml:space="preserve">2.2.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w:t>
      </w:r>
      <w:r w:rsidRPr="00D733E9">
        <w:rPr>
          <w:lang w:val="ru-RU"/>
        </w:rPr>
        <w:lastRenderedPageBreak/>
        <w:t xml:space="preserve">Классификация информационной продукции осуществляется ее производителями и (или) распространителями самостоятельно в соответствии с требованиями законодательства по следующим категориям информационной продукции: </w:t>
      </w:r>
    </w:p>
    <w:p w:rsidR="00CE5B53" w:rsidRPr="00D733E9" w:rsidRDefault="00BD07E8" w:rsidP="00BD07E8">
      <w:pPr>
        <w:ind w:left="0" w:right="215" w:firstLine="0"/>
        <w:rPr>
          <w:lang w:val="ru-RU"/>
        </w:rPr>
      </w:pPr>
      <w:r>
        <w:rPr>
          <w:lang w:val="ru-RU"/>
        </w:rPr>
        <w:t xml:space="preserve">  </w:t>
      </w:r>
      <w:r w:rsidR="00EA5795" w:rsidRPr="00D733E9">
        <w:rPr>
          <w:lang w:val="ru-RU"/>
        </w:rPr>
        <w:t>1) информационная продукция для детей, не достигших возраста шести лет;</w:t>
      </w:r>
    </w:p>
    <w:p w:rsidR="00CE5B53" w:rsidRPr="00D733E9" w:rsidRDefault="00EA5795">
      <w:pPr>
        <w:numPr>
          <w:ilvl w:val="0"/>
          <w:numId w:val="4"/>
        </w:numPr>
        <w:ind w:left="353" w:right="215" w:hanging="238"/>
        <w:rPr>
          <w:lang w:val="ru-RU"/>
        </w:rPr>
      </w:pPr>
      <w:r w:rsidRPr="00D733E9">
        <w:rPr>
          <w:lang w:val="ru-RU"/>
        </w:rPr>
        <w:t>информационная продукция для детей, достигших возраста шести лет;</w:t>
      </w:r>
    </w:p>
    <w:p w:rsidR="00BD07E8" w:rsidRDefault="00EA5795">
      <w:pPr>
        <w:ind w:left="115" w:right="1224" w:firstLine="0"/>
        <w:rPr>
          <w:lang w:val="ru-RU"/>
        </w:rPr>
      </w:pPr>
      <w:r w:rsidRPr="00D733E9">
        <w:rPr>
          <w:lang w:val="ru-RU"/>
        </w:rPr>
        <w:t xml:space="preserve">З) информационная продукция для детей, достигших возраста двенадцати лет; </w:t>
      </w:r>
    </w:p>
    <w:p w:rsidR="00BD07E8" w:rsidRDefault="00EA5795">
      <w:pPr>
        <w:ind w:left="115" w:right="1224" w:firstLine="0"/>
        <w:rPr>
          <w:lang w:val="ru-RU"/>
        </w:rPr>
      </w:pPr>
      <w:r w:rsidRPr="00D733E9">
        <w:rPr>
          <w:lang w:val="ru-RU"/>
        </w:rPr>
        <w:t xml:space="preserve">4) информационная продукция для детей, достигших возраста шестнадцати лет; </w:t>
      </w:r>
    </w:p>
    <w:p w:rsidR="00CE5B53" w:rsidRPr="00D733E9" w:rsidRDefault="00EA5795">
      <w:pPr>
        <w:ind w:left="115" w:right="1224" w:firstLine="0"/>
        <w:rPr>
          <w:lang w:val="ru-RU"/>
        </w:rPr>
      </w:pPr>
      <w:r w:rsidRPr="00D733E9">
        <w:rPr>
          <w:lang w:val="ru-RU"/>
        </w:rPr>
        <w:t>5) информационная продукция, запрещенная для детей.</w:t>
      </w:r>
    </w:p>
    <w:p w:rsidR="00CE5B53" w:rsidRPr="00D733E9" w:rsidRDefault="00EA5795">
      <w:pPr>
        <w:numPr>
          <w:ilvl w:val="1"/>
          <w:numId w:val="4"/>
        </w:numPr>
        <w:ind w:right="215"/>
        <w:rPr>
          <w:lang w:val="ru-RU"/>
        </w:rPr>
      </w:pPr>
      <w:r w:rsidRPr="00D733E9">
        <w:rPr>
          <w:lang w:val="ru-RU"/>
        </w:rPr>
        <w:t>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E5B53" w:rsidRPr="00D733E9" w:rsidRDefault="00EA5795">
      <w:pPr>
        <w:numPr>
          <w:ilvl w:val="1"/>
          <w:numId w:val="4"/>
        </w:numPr>
        <w:ind w:right="215"/>
        <w:rPr>
          <w:lang w:val="ru-RU"/>
        </w:rPr>
      </w:pPr>
      <w:r w:rsidRPr="00D733E9">
        <w:rPr>
          <w:lang w:val="ru-RU"/>
        </w:rPr>
        <w:t>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E5B53" w:rsidRPr="00D733E9" w:rsidRDefault="00EA5795">
      <w:pPr>
        <w:numPr>
          <w:ilvl w:val="1"/>
          <w:numId w:val="4"/>
        </w:numPr>
        <w:ind w:right="215"/>
        <w:rPr>
          <w:lang w:val="ru-RU"/>
        </w:rPr>
      </w:pPr>
      <w:r w:rsidRPr="00D733E9">
        <w:rPr>
          <w:lang w:val="ru-RU"/>
        </w:rPr>
        <w:t>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CE5B53" w:rsidRPr="00D733E9" w:rsidRDefault="00EA5795">
      <w:pPr>
        <w:numPr>
          <w:ilvl w:val="1"/>
          <w:numId w:val="4"/>
        </w:numPr>
        <w:ind w:right="215"/>
        <w:rPr>
          <w:lang w:val="ru-RU"/>
        </w:rPr>
      </w:pPr>
      <w:r w:rsidRPr="00D733E9">
        <w:rPr>
          <w:lang w:val="ru-RU"/>
        </w:rPr>
        <w:t>Информационная продукция для детей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E5B53" w:rsidRPr="00D733E9" w:rsidRDefault="00EA5795">
      <w:pPr>
        <w:numPr>
          <w:ilvl w:val="1"/>
          <w:numId w:val="4"/>
        </w:numPr>
        <w:ind w:right="215"/>
        <w:rPr>
          <w:lang w:val="ru-RU"/>
        </w:rPr>
      </w:pPr>
      <w:r w:rsidRPr="00D733E9">
        <w:rPr>
          <w:lang w:val="ru-RU"/>
        </w:rPr>
        <w:t xml:space="preserve">Информация, причиняющая вред здоровью и (или) развитию детей, </w:t>
      </w:r>
      <w:r>
        <w:rPr>
          <w:noProof/>
          <w:lang w:val="ru-RU" w:eastAsia="ru-RU"/>
        </w:rPr>
        <w:drawing>
          <wp:inline distT="0" distB="0" distL="0" distR="0">
            <wp:extent cx="41164" cy="18293"/>
            <wp:effectExtent l="0" t="0" r="0" b="0"/>
            <wp:docPr id="5904" name="Picture 5904"/>
            <wp:cNvGraphicFramePr/>
            <a:graphic xmlns:a="http://schemas.openxmlformats.org/drawingml/2006/main">
              <a:graphicData uri="http://schemas.openxmlformats.org/drawingml/2006/picture">
                <pic:pic xmlns:pic="http://schemas.openxmlformats.org/drawingml/2006/picture">
                  <pic:nvPicPr>
                    <pic:cNvPr id="5904" name="Picture 5904"/>
                    <pic:cNvPicPr/>
                  </pic:nvPicPr>
                  <pic:blipFill>
                    <a:blip r:embed="rId8"/>
                    <a:stretch>
                      <a:fillRect/>
                    </a:stretch>
                  </pic:blipFill>
                  <pic:spPr>
                    <a:xfrm>
                      <a:off x="0" y="0"/>
                      <a:ext cx="41164" cy="18293"/>
                    </a:xfrm>
                    <a:prstGeom prst="rect">
                      <a:avLst/>
                    </a:prstGeom>
                  </pic:spPr>
                </pic:pic>
              </a:graphicData>
            </a:graphic>
          </wp:inline>
        </w:drawing>
      </w:r>
      <w:r w:rsidRPr="00D733E9">
        <w:rPr>
          <w:lang w:val="ru-RU"/>
        </w:rPr>
        <w:t>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законодательством.</w:t>
      </w:r>
    </w:p>
    <w:p w:rsidR="00CE5B53" w:rsidRPr="00D733E9" w:rsidRDefault="00EA5795">
      <w:pPr>
        <w:numPr>
          <w:ilvl w:val="1"/>
          <w:numId w:val="4"/>
        </w:numPr>
        <w:ind w:right="215"/>
        <w:rPr>
          <w:lang w:val="ru-RU"/>
        </w:rPr>
      </w:pPr>
      <w:r w:rsidRPr="00D733E9">
        <w:rPr>
          <w:lang w:val="ru-RU"/>
        </w:rPr>
        <w:t>Информация порнографического характера — информация, представляемая в виде натуралистических изображений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E5B53" w:rsidRPr="00D733E9" w:rsidRDefault="00EA5795">
      <w:pPr>
        <w:numPr>
          <w:ilvl w:val="1"/>
          <w:numId w:val="4"/>
        </w:numPr>
        <w:ind w:right="215"/>
        <w:rPr>
          <w:lang w:val="ru-RU"/>
        </w:rPr>
      </w:pPr>
      <w:r w:rsidRPr="00D733E9">
        <w:rPr>
          <w:lang w:val="ru-RU"/>
        </w:rPr>
        <w:t>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законодательством.</w:t>
      </w:r>
    </w:p>
    <w:p w:rsidR="00CE5B53" w:rsidRPr="00D733E9" w:rsidRDefault="00EA5795">
      <w:pPr>
        <w:numPr>
          <w:ilvl w:val="1"/>
          <w:numId w:val="4"/>
        </w:numPr>
        <w:ind w:right="215"/>
        <w:rPr>
          <w:lang w:val="ru-RU"/>
        </w:rPr>
      </w:pPr>
      <w:r w:rsidRPr="00D733E9">
        <w:rPr>
          <w:lang w:val="ru-RU"/>
        </w:rPr>
        <w:t>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w:t>
      </w:r>
    </w:p>
    <w:p w:rsidR="00CE5B53" w:rsidRDefault="00EA5795">
      <w:pPr>
        <w:ind w:left="115" w:right="215" w:firstLine="0"/>
      </w:pPr>
      <w:proofErr w:type="spellStart"/>
      <w:r>
        <w:t>продукции</w:t>
      </w:r>
      <w:proofErr w:type="spellEnd"/>
      <w:r>
        <w:t>.</w:t>
      </w:r>
    </w:p>
    <w:p w:rsidR="00CE5B53" w:rsidRPr="00D733E9" w:rsidRDefault="00EA5795">
      <w:pPr>
        <w:numPr>
          <w:ilvl w:val="1"/>
          <w:numId w:val="4"/>
        </w:numPr>
        <w:ind w:right="215"/>
        <w:rPr>
          <w:lang w:val="ru-RU"/>
        </w:rPr>
      </w:pPr>
      <w:r w:rsidRPr="00D733E9">
        <w:rPr>
          <w:lang w:val="ru-RU"/>
        </w:rPr>
        <w:t>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E5B53" w:rsidRPr="00D733E9" w:rsidRDefault="00EA5795">
      <w:pPr>
        <w:numPr>
          <w:ilvl w:val="1"/>
          <w:numId w:val="4"/>
        </w:numPr>
        <w:ind w:right="215"/>
        <w:rPr>
          <w:lang w:val="ru-RU"/>
        </w:rPr>
      </w:pPr>
      <w:r w:rsidRPr="00D733E9">
        <w:rPr>
          <w:lang w:val="ru-RU"/>
        </w:rPr>
        <w:t>Оборот информационной продукции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CE5B53" w:rsidRPr="00D733E9" w:rsidRDefault="00EA5795">
      <w:pPr>
        <w:numPr>
          <w:ilvl w:val="1"/>
          <w:numId w:val="4"/>
        </w:numPr>
        <w:ind w:right="215"/>
        <w:rPr>
          <w:lang w:val="ru-RU"/>
        </w:rPr>
      </w:pPr>
      <w:r w:rsidRPr="00D733E9">
        <w:rPr>
          <w:lang w:val="ru-RU"/>
        </w:rPr>
        <w:t>Эксперт — лицо, отвечающее требованиям законодательства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E5B53" w:rsidRDefault="00EA5795">
      <w:pPr>
        <w:numPr>
          <w:ilvl w:val="1"/>
          <w:numId w:val="4"/>
        </w:numPr>
        <w:ind w:right="215"/>
      </w:pPr>
      <w:proofErr w:type="spellStart"/>
      <w:r>
        <w:lastRenderedPageBreak/>
        <w:t>Экстремистская</w:t>
      </w:r>
      <w:proofErr w:type="spellEnd"/>
      <w:r>
        <w:t xml:space="preserve"> </w:t>
      </w:r>
      <w:proofErr w:type="spellStart"/>
      <w:r>
        <w:t>деятельность</w:t>
      </w:r>
      <w:proofErr w:type="spellEnd"/>
      <w:r>
        <w:t xml:space="preserve"> (</w:t>
      </w:r>
      <w:proofErr w:type="spellStart"/>
      <w:r>
        <w:t>экстремизм</w:t>
      </w:r>
      <w:proofErr w:type="spellEnd"/>
      <w:r>
        <w:t>):</w:t>
      </w:r>
    </w:p>
    <w:p w:rsidR="00CE5B53" w:rsidRPr="00D733E9" w:rsidRDefault="00EA5795">
      <w:pPr>
        <w:ind w:left="115" w:right="215" w:firstLine="14"/>
        <w:rPr>
          <w:lang w:val="ru-RU"/>
        </w:rPr>
      </w:pPr>
      <w:r w:rsidRPr="00D733E9">
        <w:rPr>
          <w:lang w:val="ru-RU"/>
        </w:rPr>
        <w:t>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CE5B53" w:rsidRPr="00D733E9" w:rsidRDefault="00EA5795">
      <w:pPr>
        <w:numPr>
          <w:ilvl w:val="0"/>
          <w:numId w:val="5"/>
        </w:numPr>
        <w:ind w:right="215" w:firstLine="7"/>
        <w:rPr>
          <w:lang w:val="ru-RU"/>
        </w:rPr>
      </w:pPr>
      <w:r w:rsidRPr="00D733E9">
        <w:rPr>
          <w:lang w:val="ru-RU"/>
        </w:rPr>
        <w:t>насильственное изменение основ конституционного строя и нарушение целостности Российской Федерации;</w:t>
      </w:r>
    </w:p>
    <w:p w:rsidR="00CE5B53" w:rsidRDefault="00EA5795">
      <w:pPr>
        <w:numPr>
          <w:ilvl w:val="0"/>
          <w:numId w:val="5"/>
        </w:numPr>
        <w:ind w:right="215" w:firstLine="7"/>
      </w:pPr>
      <w:proofErr w:type="spellStart"/>
      <w:r>
        <w:t>подрыв</w:t>
      </w:r>
      <w:proofErr w:type="spellEnd"/>
      <w:r>
        <w:t xml:space="preserve"> </w:t>
      </w:r>
      <w:proofErr w:type="spellStart"/>
      <w:r>
        <w:t>безопасности</w:t>
      </w:r>
      <w:proofErr w:type="spellEnd"/>
      <w:r>
        <w:t xml:space="preserve"> </w:t>
      </w:r>
      <w:proofErr w:type="spellStart"/>
      <w:r>
        <w:t>Российской</w:t>
      </w:r>
      <w:proofErr w:type="spellEnd"/>
      <w:r>
        <w:t xml:space="preserve"> </w:t>
      </w:r>
      <w:proofErr w:type="spellStart"/>
      <w:r>
        <w:t>Федерации</w:t>
      </w:r>
      <w:proofErr w:type="spellEnd"/>
      <w:r>
        <w:t>;</w:t>
      </w:r>
    </w:p>
    <w:p w:rsidR="00CE5B53" w:rsidRPr="00D733E9" w:rsidRDefault="00EA5795">
      <w:pPr>
        <w:numPr>
          <w:ilvl w:val="0"/>
          <w:numId w:val="5"/>
        </w:numPr>
        <w:ind w:right="215" w:firstLine="7"/>
        <w:rPr>
          <w:lang w:val="ru-RU"/>
        </w:rPr>
      </w:pPr>
      <w:r w:rsidRPr="00D733E9">
        <w:rPr>
          <w:lang w:val="ru-RU"/>
        </w:rPr>
        <w:t>захват или присвоение властных полномочий;</w:t>
      </w:r>
    </w:p>
    <w:p w:rsidR="00CE5B53" w:rsidRDefault="00EA5795">
      <w:pPr>
        <w:numPr>
          <w:ilvl w:val="0"/>
          <w:numId w:val="5"/>
        </w:numPr>
        <w:ind w:right="215" w:firstLine="7"/>
      </w:pPr>
      <w:proofErr w:type="spellStart"/>
      <w:r>
        <w:t>создание</w:t>
      </w:r>
      <w:proofErr w:type="spellEnd"/>
      <w:r>
        <w:t xml:space="preserve"> </w:t>
      </w:r>
      <w:proofErr w:type="spellStart"/>
      <w:r>
        <w:t>незаконных</w:t>
      </w:r>
      <w:proofErr w:type="spellEnd"/>
      <w:r>
        <w:t xml:space="preserve"> </w:t>
      </w:r>
      <w:proofErr w:type="spellStart"/>
      <w:r>
        <w:t>вооруженных</w:t>
      </w:r>
      <w:proofErr w:type="spellEnd"/>
      <w:r>
        <w:t xml:space="preserve"> </w:t>
      </w:r>
      <w:proofErr w:type="spellStart"/>
      <w:r>
        <w:t>формирований</w:t>
      </w:r>
      <w:proofErr w:type="spellEnd"/>
      <w:r>
        <w:t>;</w:t>
      </w:r>
    </w:p>
    <w:p w:rsidR="00CE5B53" w:rsidRPr="00D733E9" w:rsidRDefault="00EA5795">
      <w:pPr>
        <w:numPr>
          <w:ilvl w:val="0"/>
          <w:numId w:val="5"/>
        </w:numPr>
        <w:ind w:right="215" w:firstLine="7"/>
        <w:rPr>
          <w:lang w:val="ru-RU"/>
        </w:rPr>
      </w:pPr>
      <w:r w:rsidRPr="00D733E9">
        <w:rPr>
          <w:lang w:val="ru-RU"/>
        </w:rPr>
        <w:t>осуществление террористической деятельности; -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w:t>
      </w:r>
    </w:p>
    <w:p w:rsidR="00CE5B53" w:rsidRPr="00D733E9" w:rsidRDefault="00EA5795">
      <w:pPr>
        <w:numPr>
          <w:ilvl w:val="0"/>
          <w:numId w:val="5"/>
        </w:numPr>
        <w:ind w:right="215" w:firstLine="7"/>
        <w:rPr>
          <w:lang w:val="ru-RU"/>
        </w:rPr>
      </w:pPr>
      <w:r w:rsidRPr="00D733E9">
        <w:rPr>
          <w:lang w:val="ru-RU"/>
        </w:rPr>
        <w:t xml:space="preserve">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w:t>
      </w:r>
      <w:proofErr w:type="spellStart"/>
      <w:r w:rsidRPr="00D733E9">
        <w:rPr>
          <w:lang w:val="ru-RU"/>
        </w:rPr>
        <w:t>какойлибо</w:t>
      </w:r>
      <w:proofErr w:type="spellEnd"/>
      <w:r w:rsidRPr="00D733E9">
        <w:rPr>
          <w:lang w:val="ru-RU"/>
        </w:rPr>
        <w:t xml:space="preserve"> социальной группы;</w:t>
      </w:r>
    </w:p>
    <w:p w:rsidR="00CE5B53" w:rsidRPr="00D733E9" w:rsidRDefault="00EA5795">
      <w:pPr>
        <w:numPr>
          <w:ilvl w:val="0"/>
          <w:numId w:val="5"/>
        </w:numPr>
        <w:ind w:right="215" w:firstLine="7"/>
        <w:rPr>
          <w:lang w:val="ru-RU"/>
        </w:rPr>
      </w:pPr>
      <w:r w:rsidRPr="00D733E9">
        <w:rPr>
          <w:lang w:val="ru-RU"/>
        </w:rPr>
        <w:t>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CE5B53" w:rsidRPr="00D733E9" w:rsidRDefault="00EA5795">
      <w:pPr>
        <w:numPr>
          <w:ilvl w:val="0"/>
          <w:numId w:val="6"/>
        </w:numPr>
        <w:ind w:right="122" w:firstLine="7"/>
        <w:rPr>
          <w:lang w:val="ru-RU"/>
        </w:rPr>
      </w:pPr>
      <w:r w:rsidRPr="00D733E9">
        <w:rPr>
          <w:lang w:val="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CE5B53" w:rsidRPr="00D733E9" w:rsidRDefault="00EA5795">
      <w:pPr>
        <w:numPr>
          <w:ilvl w:val="0"/>
          <w:numId w:val="6"/>
        </w:numPr>
        <w:ind w:right="122" w:firstLine="7"/>
        <w:rPr>
          <w:lang w:val="ru-RU"/>
        </w:rPr>
      </w:pPr>
      <w:r w:rsidRPr="00D733E9">
        <w:rPr>
          <w:lang w:val="ru-RU"/>
        </w:rPr>
        <w:t>публичные призывы к осуществлению указанной деятельности или совершению указанных действий;</w:t>
      </w:r>
    </w:p>
    <w:p w:rsidR="00CE5B53" w:rsidRPr="00D733E9" w:rsidRDefault="00EA5795">
      <w:pPr>
        <w:numPr>
          <w:ilvl w:val="0"/>
          <w:numId w:val="6"/>
        </w:numPr>
        <w:ind w:right="122" w:firstLine="7"/>
        <w:rPr>
          <w:lang w:val="ru-RU"/>
        </w:rPr>
      </w:pPr>
      <w:r w:rsidRPr="00D733E9">
        <w:rPr>
          <w:lang w:val="ru-RU"/>
        </w:rPr>
        <w:t>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CE5B53" w:rsidRPr="00D733E9" w:rsidRDefault="00EA5795">
      <w:pPr>
        <w:numPr>
          <w:ilvl w:val="0"/>
          <w:numId w:val="7"/>
        </w:numPr>
        <w:ind w:right="140" w:firstLine="18"/>
        <w:rPr>
          <w:lang w:val="ru-RU"/>
        </w:rPr>
      </w:pPr>
      <w:r w:rsidRPr="00D733E9">
        <w:rPr>
          <w:lang w:val="ru-RU"/>
        </w:rPr>
        <w:t>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E5B53" w:rsidRPr="00D733E9" w:rsidRDefault="00EA5795" w:rsidP="00002CD8">
      <w:pPr>
        <w:numPr>
          <w:ilvl w:val="0"/>
          <w:numId w:val="7"/>
        </w:numPr>
        <w:spacing w:after="0"/>
        <w:ind w:right="140" w:firstLine="18"/>
        <w:rPr>
          <w:lang w:val="ru-RU"/>
        </w:rPr>
      </w:pPr>
      <w:r w:rsidRPr="00D733E9">
        <w:rPr>
          <w:lang w:val="ru-RU"/>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E5B53" w:rsidRPr="00BD07E8" w:rsidRDefault="00EA5795" w:rsidP="00002CD8">
      <w:pPr>
        <w:spacing w:after="0" w:line="263" w:lineRule="auto"/>
        <w:ind w:left="1786" w:right="1178" w:hanging="10"/>
        <w:jc w:val="center"/>
        <w:rPr>
          <w:b/>
          <w:lang w:val="ru-RU"/>
        </w:rPr>
      </w:pPr>
      <w:r w:rsidRPr="00BD07E8">
        <w:rPr>
          <w:b/>
          <w:sz w:val="24"/>
          <w:lang w:val="ru-RU"/>
        </w:rPr>
        <w:t>З. Виды информации, причиняющей вред здоровью и (или) развитию детей</w:t>
      </w:r>
    </w:p>
    <w:p w:rsidR="00CE5B53" w:rsidRPr="00D733E9" w:rsidRDefault="00EA5795">
      <w:pPr>
        <w:ind w:left="115" w:right="215"/>
        <w:rPr>
          <w:lang w:val="ru-RU"/>
        </w:rPr>
      </w:pPr>
      <w:r w:rsidRPr="00D733E9">
        <w:rPr>
          <w:lang w:val="ru-RU"/>
        </w:rPr>
        <w:t>3.1. К информации, причиняющей вред здоровью и (или) развитию детей, относится:</w:t>
      </w:r>
    </w:p>
    <w:p w:rsidR="00CE5B53" w:rsidRPr="00D733E9" w:rsidRDefault="00EA5795">
      <w:pPr>
        <w:numPr>
          <w:ilvl w:val="0"/>
          <w:numId w:val="8"/>
        </w:numPr>
        <w:ind w:right="215" w:firstLine="0"/>
        <w:rPr>
          <w:lang w:val="ru-RU"/>
        </w:rPr>
      </w:pPr>
      <w:r w:rsidRPr="00D733E9">
        <w:rPr>
          <w:lang w:val="ru-RU"/>
        </w:rPr>
        <w:t>информация, запрещенная для распространения среди детей;</w:t>
      </w:r>
    </w:p>
    <w:p w:rsidR="00CE5B53" w:rsidRPr="00D733E9" w:rsidRDefault="00EA5795">
      <w:pPr>
        <w:numPr>
          <w:ilvl w:val="0"/>
          <w:numId w:val="8"/>
        </w:numPr>
        <w:ind w:right="215" w:firstLine="0"/>
        <w:rPr>
          <w:lang w:val="ru-RU"/>
        </w:rPr>
      </w:pPr>
      <w:r w:rsidRPr="00D733E9">
        <w:rPr>
          <w:lang w:val="ru-RU"/>
        </w:rPr>
        <w:t>информация, распространение которой среди детей определенных возрастных категорий ограничено.</w:t>
      </w:r>
    </w:p>
    <w:p w:rsidR="00CE5B53" w:rsidRPr="00D733E9" w:rsidRDefault="00EA5795">
      <w:pPr>
        <w:ind w:left="115" w:right="215"/>
        <w:rPr>
          <w:lang w:val="ru-RU"/>
        </w:rPr>
      </w:pPr>
      <w:r w:rsidRPr="00D733E9">
        <w:rPr>
          <w:lang w:val="ru-RU"/>
        </w:rPr>
        <w:t>3.2. К информации, запрещенной для распространения среди детей, относится информация:</w:t>
      </w:r>
    </w:p>
    <w:p w:rsidR="00CE5B53" w:rsidRPr="00D733E9" w:rsidRDefault="00EA5795">
      <w:pPr>
        <w:numPr>
          <w:ilvl w:val="0"/>
          <w:numId w:val="9"/>
        </w:numPr>
        <w:ind w:right="215" w:firstLine="14"/>
        <w:rPr>
          <w:lang w:val="ru-RU"/>
        </w:rPr>
      </w:pPr>
      <w:r w:rsidRPr="00D733E9">
        <w:rPr>
          <w:lang w:val="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E5B53" w:rsidRPr="00D733E9" w:rsidRDefault="00EA5795">
      <w:pPr>
        <w:numPr>
          <w:ilvl w:val="0"/>
          <w:numId w:val="9"/>
        </w:numPr>
        <w:ind w:right="215" w:firstLine="14"/>
        <w:rPr>
          <w:lang w:val="ru-RU"/>
        </w:rPr>
      </w:pPr>
      <w:r w:rsidRPr="00D733E9">
        <w:rPr>
          <w:lang w:val="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02DDC" w:rsidRDefault="00EA5795">
      <w:pPr>
        <w:numPr>
          <w:ilvl w:val="0"/>
          <w:numId w:val="9"/>
        </w:numPr>
        <w:ind w:right="215" w:firstLine="14"/>
        <w:rPr>
          <w:lang w:val="ru-RU"/>
        </w:rPr>
      </w:pPr>
      <w:r w:rsidRPr="00D733E9">
        <w:rPr>
          <w:lang w:val="ru-RU"/>
        </w:rPr>
        <w:lastRenderedPageBreak/>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CE5B53" w:rsidRPr="00D733E9" w:rsidRDefault="00C02DDC" w:rsidP="00C02DDC">
      <w:pPr>
        <w:ind w:left="129" w:right="215" w:firstLine="0"/>
        <w:rPr>
          <w:lang w:val="ru-RU"/>
        </w:rPr>
      </w:pPr>
      <w:r>
        <w:rPr>
          <w:lang w:val="ru-RU"/>
        </w:rPr>
        <w:t>4)о</w:t>
      </w:r>
      <w:r w:rsidR="00EA5795" w:rsidRPr="00D733E9">
        <w:rPr>
          <w:lang w:val="ru-RU"/>
        </w:rPr>
        <w:t>трицающая семейные ценности и формирующая неуважение к родителям и (или) другим членам семьи;</w:t>
      </w:r>
    </w:p>
    <w:p w:rsidR="00CE5B53" w:rsidRDefault="00EA5795">
      <w:pPr>
        <w:numPr>
          <w:ilvl w:val="0"/>
          <w:numId w:val="10"/>
        </w:numPr>
        <w:ind w:right="215" w:hanging="223"/>
      </w:pPr>
      <w:proofErr w:type="spellStart"/>
      <w:r>
        <w:t>содержащая</w:t>
      </w:r>
      <w:proofErr w:type="spellEnd"/>
      <w:r>
        <w:t xml:space="preserve"> </w:t>
      </w:r>
      <w:proofErr w:type="spellStart"/>
      <w:r>
        <w:t>нецензурную</w:t>
      </w:r>
      <w:proofErr w:type="spellEnd"/>
      <w:r>
        <w:t xml:space="preserve"> </w:t>
      </w:r>
      <w:proofErr w:type="spellStart"/>
      <w:r>
        <w:t>брань</w:t>
      </w:r>
      <w:proofErr w:type="spellEnd"/>
      <w:r>
        <w:t>;</w:t>
      </w:r>
    </w:p>
    <w:p w:rsidR="00CE5B53" w:rsidRPr="00925BCB" w:rsidRDefault="00925BCB">
      <w:pPr>
        <w:numPr>
          <w:ilvl w:val="0"/>
          <w:numId w:val="10"/>
        </w:numPr>
        <w:ind w:right="215" w:hanging="223"/>
        <w:rPr>
          <w:lang w:val="ru-RU"/>
        </w:rPr>
      </w:pPr>
      <w:r w:rsidRPr="00925BCB">
        <w:rPr>
          <w:lang w:val="ru-RU"/>
        </w:rPr>
        <w:t xml:space="preserve">от </w:t>
      </w:r>
      <w:r w:rsidR="00EA5795" w:rsidRPr="00925BCB">
        <w:rPr>
          <w:lang w:val="ru-RU"/>
        </w:rPr>
        <w:t>информа</w:t>
      </w:r>
      <w:r w:rsidRPr="00925BCB">
        <w:rPr>
          <w:lang w:val="ru-RU"/>
        </w:rPr>
        <w:t xml:space="preserve">ции порнографического </w:t>
      </w:r>
      <w:r w:rsidR="00AD710D" w:rsidRPr="00925BCB">
        <w:rPr>
          <w:lang w:val="ru-RU"/>
        </w:rPr>
        <w:t>характера</w:t>
      </w:r>
      <w:r w:rsidR="00AD710D">
        <w:rPr>
          <w:lang w:val="ru-RU"/>
        </w:rPr>
        <w:t>, от</w:t>
      </w:r>
      <w:r>
        <w:rPr>
          <w:lang w:val="ru-RU"/>
        </w:rPr>
        <w:t xml:space="preserve">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обучающихся сменить пол, а так же</w:t>
      </w:r>
      <w:r w:rsidR="008136C0">
        <w:rPr>
          <w:lang w:val="ru-RU"/>
        </w:rPr>
        <w:t xml:space="preserve"> от распространения печатной </w:t>
      </w:r>
      <w:proofErr w:type="gramStart"/>
      <w:r w:rsidR="008136C0">
        <w:rPr>
          <w:lang w:val="ru-RU"/>
        </w:rPr>
        <w:t>продукции ,</w:t>
      </w:r>
      <w:proofErr w:type="gramEnd"/>
      <w:r w:rsidR="008136C0">
        <w:rPr>
          <w:lang w:val="ru-RU"/>
        </w:rPr>
        <w:t xml:space="preserve"> аудио и видеопродукции, пропагандирующей насилие и жестокость, наркоманию, токсикоманию, антиобщественное поведение. </w:t>
      </w:r>
    </w:p>
    <w:p w:rsidR="0086109F" w:rsidRPr="0086109F" w:rsidRDefault="0059004E" w:rsidP="0086109F">
      <w:pPr>
        <w:shd w:val="clear" w:color="auto" w:fill="FFFFFF"/>
        <w:spacing w:after="0" w:line="240" w:lineRule="auto"/>
        <w:ind w:left="0" w:firstLine="0"/>
        <w:rPr>
          <w:color w:val="1A1A1A"/>
          <w:sz w:val="24"/>
          <w:szCs w:val="24"/>
          <w:lang w:val="ru-RU" w:eastAsia="ru-RU"/>
        </w:rPr>
      </w:pPr>
      <w:r>
        <w:rPr>
          <w:sz w:val="24"/>
          <w:szCs w:val="24"/>
          <w:lang w:val="ru-RU"/>
        </w:rPr>
        <w:t>7</w:t>
      </w:r>
      <w:r w:rsidR="0086109F" w:rsidRPr="0086109F">
        <w:rPr>
          <w:sz w:val="24"/>
          <w:szCs w:val="24"/>
          <w:lang w:val="ru-RU"/>
        </w:rPr>
        <w:t>)</w:t>
      </w:r>
      <w:r w:rsidR="0086109F" w:rsidRPr="0086109F">
        <w:rPr>
          <w:color w:val="1A1A1A"/>
          <w:sz w:val="24"/>
          <w:szCs w:val="24"/>
          <w:lang w:val="ru-RU" w:eastAsia="ru-RU"/>
        </w:rPr>
        <w:t xml:space="preserve"> Посещать сайты, содержание и тематика которых не допустимы для несовершеннолетних</w:t>
      </w:r>
      <w:r w:rsidR="0086109F">
        <w:rPr>
          <w:color w:val="1A1A1A"/>
          <w:sz w:val="24"/>
          <w:szCs w:val="24"/>
          <w:lang w:val="ru-RU" w:eastAsia="ru-RU"/>
        </w:rPr>
        <w:t xml:space="preserve"> </w:t>
      </w:r>
      <w:r w:rsidR="0086109F" w:rsidRPr="0086109F">
        <w:rPr>
          <w:color w:val="1A1A1A"/>
          <w:sz w:val="24"/>
          <w:szCs w:val="24"/>
          <w:lang w:val="ru-RU" w:eastAsia="ru-RU"/>
        </w:rPr>
        <w:t>или нарушают законодательство Российской Федерации (порнография, эротика, пропаганда</w:t>
      </w:r>
      <w:r w:rsidR="00925BCB">
        <w:rPr>
          <w:color w:val="1A1A1A"/>
          <w:sz w:val="24"/>
          <w:szCs w:val="24"/>
          <w:lang w:val="ru-RU" w:eastAsia="ru-RU"/>
        </w:rPr>
        <w:t xml:space="preserve">, </w:t>
      </w:r>
      <w:r w:rsidR="00C02DDC" w:rsidRPr="0086109F">
        <w:rPr>
          <w:color w:val="1A1A1A"/>
          <w:sz w:val="24"/>
          <w:szCs w:val="24"/>
          <w:lang w:val="ru-RU" w:eastAsia="ru-RU"/>
        </w:rPr>
        <w:t>насилия, терроризма</w:t>
      </w:r>
      <w:r w:rsidR="0086109F" w:rsidRPr="0086109F">
        <w:rPr>
          <w:color w:val="1A1A1A"/>
          <w:sz w:val="24"/>
          <w:szCs w:val="24"/>
          <w:lang w:val="ru-RU" w:eastAsia="ru-RU"/>
        </w:rPr>
        <w:t xml:space="preserve">, политического и религиозного экстремизма, национальной, </w:t>
      </w:r>
      <w:proofErr w:type="gramStart"/>
      <w:r w:rsidR="00C02DDC">
        <w:rPr>
          <w:color w:val="1A1A1A"/>
          <w:sz w:val="24"/>
          <w:szCs w:val="24"/>
          <w:lang w:val="ru-RU" w:eastAsia="ru-RU"/>
        </w:rPr>
        <w:t>классовой ,</w:t>
      </w:r>
      <w:proofErr w:type="gramEnd"/>
      <w:r w:rsidR="00C02DDC">
        <w:rPr>
          <w:color w:val="1A1A1A"/>
          <w:sz w:val="24"/>
          <w:szCs w:val="24"/>
          <w:lang w:val="ru-RU" w:eastAsia="ru-RU"/>
        </w:rPr>
        <w:t xml:space="preserve"> социальной нетерпимости, от пропаганды социального, расового, национального и религиозного неравенства </w:t>
      </w:r>
      <w:r w:rsidR="0086109F" w:rsidRPr="0086109F">
        <w:rPr>
          <w:color w:val="1A1A1A"/>
          <w:sz w:val="24"/>
          <w:szCs w:val="24"/>
          <w:lang w:val="ru-RU" w:eastAsia="ru-RU"/>
        </w:rPr>
        <w:t>и т.п. розни, иные ресурсы схожей направленности).</w:t>
      </w:r>
    </w:p>
    <w:p w:rsidR="00CE5B53" w:rsidRPr="00D733E9" w:rsidRDefault="00EA5795">
      <w:pPr>
        <w:ind w:left="43" w:right="215" w:firstLine="7"/>
        <w:rPr>
          <w:lang w:val="ru-RU"/>
        </w:rPr>
      </w:pPr>
      <w:r w:rsidRPr="00D733E9">
        <w:rPr>
          <w:lang w:val="ru-RU"/>
        </w:rPr>
        <w:t>3.3. К информации, распространение которой среди детей определенных возрастных категорий ограничено, относится информация:</w:t>
      </w:r>
    </w:p>
    <w:p w:rsidR="00CE5B53" w:rsidRPr="00D733E9" w:rsidRDefault="00EA5795">
      <w:pPr>
        <w:numPr>
          <w:ilvl w:val="0"/>
          <w:numId w:val="11"/>
        </w:numPr>
        <w:ind w:right="255" w:firstLine="11"/>
        <w:rPr>
          <w:lang w:val="ru-RU"/>
        </w:rPr>
      </w:pPr>
      <w:r w:rsidRPr="00D733E9">
        <w:rPr>
          <w:lang w:val="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E5B53" w:rsidRPr="00D733E9" w:rsidRDefault="00EA5795">
      <w:pPr>
        <w:numPr>
          <w:ilvl w:val="0"/>
          <w:numId w:val="11"/>
        </w:numPr>
        <w:ind w:right="255" w:firstLine="11"/>
        <w:rPr>
          <w:lang w:val="ru-RU"/>
        </w:rPr>
      </w:pPr>
      <w:r w:rsidRPr="00D733E9">
        <w:rPr>
          <w:lang w:val="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E5B53" w:rsidRPr="00D733E9" w:rsidRDefault="00EA5795">
      <w:pPr>
        <w:ind w:left="43" w:right="215" w:firstLine="0"/>
        <w:rPr>
          <w:lang w:val="ru-RU"/>
        </w:rPr>
      </w:pPr>
      <w:r w:rsidRPr="00D733E9">
        <w:rPr>
          <w:lang w:val="ru-RU"/>
        </w:rPr>
        <w:t>З) представляемая в виде изображения или описания половых отношений между мужчиной и женщиной;</w:t>
      </w:r>
    </w:p>
    <w:p w:rsidR="0086109F" w:rsidRPr="00D733E9" w:rsidRDefault="00EA5795" w:rsidP="0086109F">
      <w:pPr>
        <w:spacing w:after="0"/>
        <w:ind w:left="43" w:right="215" w:firstLine="0"/>
        <w:rPr>
          <w:lang w:val="ru-RU"/>
        </w:rPr>
      </w:pPr>
      <w:r w:rsidRPr="00D733E9">
        <w:rPr>
          <w:lang w:val="ru-RU"/>
        </w:rPr>
        <w:t>4) содержащая бранные слова и выражения, не относящиеся к нецензурной брани.</w:t>
      </w:r>
    </w:p>
    <w:p w:rsidR="00CE5B53" w:rsidRPr="00BD07E8" w:rsidRDefault="00EA5795" w:rsidP="00002CD8">
      <w:pPr>
        <w:pStyle w:val="2"/>
        <w:ind w:left="1954" w:right="0"/>
        <w:rPr>
          <w:b/>
          <w:lang w:val="ru-RU"/>
        </w:rPr>
      </w:pPr>
      <w:r w:rsidRPr="00BD07E8">
        <w:rPr>
          <w:b/>
          <w:lang w:val="ru-RU"/>
        </w:rPr>
        <w:t>4. Классификация информационной продукции</w:t>
      </w:r>
    </w:p>
    <w:p w:rsidR="00CE5B53" w:rsidRPr="00D733E9" w:rsidRDefault="00EA5795" w:rsidP="00002CD8">
      <w:pPr>
        <w:spacing w:after="0" w:line="259" w:lineRule="auto"/>
        <w:ind w:left="168" w:right="353" w:hanging="10"/>
        <w:rPr>
          <w:lang w:val="ru-RU"/>
        </w:rPr>
      </w:pPr>
      <w:r w:rsidRPr="00D733E9">
        <w:rPr>
          <w:lang w:val="ru-RU"/>
        </w:rPr>
        <w:t>4.1. Информационная продукция для детей, не достигших возраста шести лет.</w:t>
      </w:r>
      <w:r w:rsidR="00BD07E8">
        <w:rPr>
          <w:lang w:val="ru-RU"/>
        </w:rPr>
        <w:t xml:space="preserve"> </w:t>
      </w:r>
      <w:r w:rsidRPr="00D733E9">
        <w:rPr>
          <w:lang w:val="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CE5B53" w:rsidRPr="00D733E9" w:rsidRDefault="00EA5795" w:rsidP="00BD07E8">
      <w:pPr>
        <w:spacing w:after="0" w:line="259" w:lineRule="auto"/>
        <w:ind w:left="168" w:right="634" w:hanging="10"/>
        <w:rPr>
          <w:lang w:val="ru-RU"/>
        </w:rPr>
      </w:pPr>
      <w:r w:rsidRPr="00D733E9">
        <w:rPr>
          <w:lang w:val="ru-RU"/>
        </w:rPr>
        <w:t>4.2. Информационная продукция для детей, достигших возраста шести лет.</w:t>
      </w:r>
    </w:p>
    <w:p w:rsidR="00CE5B53" w:rsidRPr="00D733E9" w:rsidRDefault="00EA5795" w:rsidP="00BD07E8">
      <w:pPr>
        <w:ind w:left="29" w:right="303" w:firstLine="0"/>
        <w:rPr>
          <w:lang w:val="ru-RU"/>
        </w:rPr>
      </w:pPr>
      <w:r w:rsidRPr="00D733E9">
        <w:rPr>
          <w:lang w:val="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п.4.1 Положения, а также информационная продукция, содержащая оправданные ее жанром и (или) сюжетом:</w:t>
      </w:r>
    </w:p>
    <w:p w:rsidR="00CE5B53" w:rsidRPr="00D733E9" w:rsidRDefault="00EA5795">
      <w:pPr>
        <w:numPr>
          <w:ilvl w:val="0"/>
          <w:numId w:val="12"/>
        </w:numPr>
        <w:ind w:right="310" w:firstLine="14"/>
        <w:rPr>
          <w:lang w:val="ru-RU"/>
        </w:rPr>
      </w:pPr>
      <w:r w:rsidRPr="00D733E9">
        <w:rPr>
          <w:lang w:val="ru-RU"/>
        </w:rPr>
        <w:t>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E5B53" w:rsidRPr="00D733E9" w:rsidRDefault="00EA5795">
      <w:pPr>
        <w:numPr>
          <w:ilvl w:val="0"/>
          <w:numId w:val="12"/>
        </w:numPr>
        <w:ind w:right="310" w:firstLine="14"/>
        <w:rPr>
          <w:lang w:val="ru-RU"/>
        </w:rPr>
      </w:pPr>
      <w:r w:rsidRPr="00D733E9">
        <w:rPr>
          <w:lang w:val="ru-RU"/>
        </w:rPr>
        <w:t>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E5B53" w:rsidRPr="00D733E9" w:rsidRDefault="00EA5795">
      <w:pPr>
        <w:ind w:left="14" w:right="317" w:firstLine="7"/>
        <w:rPr>
          <w:lang w:val="ru-RU"/>
        </w:rPr>
      </w:pPr>
      <w:r w:rsidRPr="00D733E9">
        <w:rPr>
          <w:lang w:val="ru-RU"/>
        </w:rPr>
        <w:t>З)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E5B53" w:rsidRPr="00D733E9" w:rsidRDefault="00EA5795" w:rsidP="00BD07E8">
      <w:pPr>
        <w:ind w:left="0" w:right="215" w:firstLine="0"/>
        <w:rPr>
          <w:lang w:val="ru-RU"/>
        </w:rPr>
      </w:pPr>
      <w:r w:rsidRPr="00D733E9">
        <w:rPr>
          <w:lang w:val="ru-RU"/>
        </w:rPr>
        <w:t>4.3. Информационная продукция для детей, достигших возраста двенадцати лет.</w:t>
      </w:r>
    </w:p>
    <w:p w:rsidR="00CE5B53" w:rsidRPr="00D733E9" w:rsidRDefault="00EA5795" w:rsidP="00BD07E8">
      <w:pPr>
        <w:ind w:left="14" w:right="317" w:firstLine="0"/>
        <w:rPr>
          <w:lang w:val="ru-RU"/>
        </w:rPr>
      </w:pPr>
      <w:r w:rsidRPr="00D733E9">
        <w:rPr>
          <w:lang w:val="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п.4.2. Положения, а также информационная продукция, содержащая оправданные ее жанром и (или) сюжетом:</w:t>
      </w:r>
    </w:p>
    <w:p w:rsidR="00CE5B53" w:rsidRPr="00D733E9" w:rsidRDefault="00EA5795">
      <w:pPr>
        <w:numPr>
          <w:ilvl w:val="0"/>
          <w:numId w:val="13"/>
        </w:numPr>
        <w:ind w:right="324" w:firstLine="14"/>
        <w:rPr>
          <w:lang w:val="ru-RU"/>
        </w:rPr>
      </w:pPr>
      <w:r w:rsidRPr="00D733E9">
        <w:rPr>
          <w:lang w:val="ru-RU"/>
        </w:rPr>
        <w:t xml:space="preserve">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w:t>
      </w:r>
      <w:r w:rsidRPr="00D733E9">
        <w:rPr>
          <w:lang w:val="ru-RU"/>
        </w:rPr>
        <w:lastRenderedPageBreak/>
        <w:t>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E5B53" w:rsidRPr="00D733E9" w:rsidRDefault="00EA5795">
      <w:pPr>
        <w:numPr>
          <w:ilvl w:val="0"/>
          <w:numId w:val="13"/>
        </w:numPr>
        <w:ind w:right="324" w:firstLine="14"/>
        <w:rPr>
          <w:lang w:val="ru-RU"/>
        </w:rPr>
      </w:pPr>
      <w:r w:rsidRPr="00D733E9">
        <w:rPr>
          <w:lang w:val="ru-RU"/>
        </w:rPr>
        <w:t>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CE5B53" w:rsidRPr="00D733E9" w:rsidRDefault="00EA5795" w:rsidP="00BD07E8">
      <w:pPr>
        <w:ind w:left="0" w:right="7" w:firstLine="0"/>
        <w:rPr>
          <w:lang w:val="ru-RU"/>
        </w:rPr>
      </w:pPr>
      <w:r w:rsidRPr="00D733E9">
        <w:rPr>
          <w:lang w:val="ru-RU"/>
        </w:rPr>
        <w:t>З)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E5B53" w:rsidRPr="00D733E9" w:rsidRDefault="00EA5795" w:rsidP="00BD07E8">
      <w:pPr>
        <w:ind w:left="0" w:right="215" w:firstLine="0"/>
        <w:rPr>
          <w:lang w:val="ru-RU"/>
        </w:rPr>
      </w:pPr>
      <w:r w:rsidRPr="00D733E9">
        <w:rPr>
          <w:lang w:val="ru-RU"/>
        </w:rPr>
        <w:t>4.4. Информационная продукция для детей, достигших возраста шестнадцати лет</w:t>
      </w:r>
    </w:p>
    <w:p w:rsidR="00CE5B53" w:rsidRPr="00D733E9" w:rsidRDefault="00EA5795" w:rsidP="00BD07E8">
      <w:pPr>
        <w:ind w:left="303" w:firstLine="0"/>
        <w:rPr>
          <w:lang w:val="ru-RU"/>
        </w:rPr>
      </w:pPr>
      <w:r w:rsidRPr="00D733E9">
        <w:rPr>
          <w:lang w:val="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п.4.З Положения, а также информационная продукция, содержащая оправданные ее жанром и (или) сюжетом:</w:t>
      </w:r>
    </w:p>
    <w:p w:rsidR="00CE5B53" w:rsidRPr="00D733E9" w:rsidRDefault="00EA5795">
      <w:pPr>
        <w:numPr>
          <w:ilvl w:val="0"/>
          <w:numId w:val="14"/>
        </w:numPr>
        <w:ind w:right="11" w:firstLine="22"/>
        <w:rPr>
          <w:lang w:val="ru-RU"/>
        </w:rPr>
      </w:pPr>
      <w:r w:rsidRPr="00D733E9">
        <w:rPr>
          <w:lang w:val="ru-RU"/>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E5B53" w:rsidRPr="00D733E9" w:rsidRDefault="00EA5795">
      <w:pPr>
        <w:numPr>
          <w:ilvl w:val="0"/>
          <w:numId w:val="14"/>
        </w:numPr>
        <w:ind w:right="11" w:firstLine="22"/>
        <w:rPr>
          <w:lang w:val="ru-RU"/>
        </w:rPr>
      </w:pPr>
      <w:r w:rsidRPr="00D733E9">
        <w:rPr>
          <w:lang w:val="ru-RU"/>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З)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BD07E8" w:rsidRDefault="00EA5795">
      <w:pPr>
        <w:numPr>
          <w:ilvl w:val="0"/>
          <w:numId w:val="15"/>
        </w:numPr>
        <w:ind w:right="7" w:firstLine="7"/>
        <w:rPr>
          <w:lang w:val="ru-RU"/>
        </w:rPr>
      </w:pPr>
      <w:r w:rsidRPr="00D733E9">
        <w:rPr>
          <w:lang w:val="ru-RU"/>
        </w:rPr>
        <w:t xml:space="preserve">отдельные бранные слова и (или) выражения, не относящиеся к нецензурной брани; </w:t>
      </w:r>
    </w:p>
    <w:p w:rsidR="00CE5B53" w:rsidRPr="00D733E9" w:rsidRDefault="00EA5795" w:rsidP="00BD07E8">
      <w:pPr>
        <w:ind w:left="295" w:right="7" w:firstLine="0"/>
        <w:rPr>
          <w:lang w:val="ru-RU"/>
        </w:rPr>
      </w:pPr>
      <w:r w:rsidRPr="00D733E9">
        <w:rPr>
          <w:lang w:val="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E5B53" w:rsidRPr="00D733E9" w:rsidRDefault="00BD07E8" w:rsidP="00BD07E8">
      <w:pPr>
        <w:ind w:left="0" w:right="14" w:firstLine="0"/>
        <w:rPr>
          <w:lang w:val="ru-RU"/>
        </w:rPr>
      </w:pPr>
      <w:r>
        <w:rPr>
          <w:lang w:val="ru-RU"/>
        </w:rPr>
        <w:t xml:space="preserve"> </w:t>
      </w:r>
      <w:r w:rsidR="00EA5795" w:rsidRPr="00D733E9">
        <w:rPr>
          <w:lang w:val="ru-RU"/>
        </w:rPr>
        <w:t xml:space="preserve">Доступ детей к информации, распространяемой посредством сети Интернет, предоставляется операторами связи, оказывающими </w:t>
      </w:r>
      <w:proofErr w:type="spellStart"/>
      <w:r w:rsidR="00EA5795" w:rsidRPr="00D733E9">
        <w:rPr>
          <w:lang w:val="ru-RU"/>
        </w:rPr>
        <w:t>телематические</w:t>
      </w:r>
      <w:proofErr w:type="spellEnd"/>
      <w:r w:rsidR="00EA5795" w:rsidRPr="00D733E9">
        <w:rPr>
          <w:lang w:val="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w:t>
      </w:r>
      <w:r w:rsidR="00EA5795">
        <w:rPr>
          <w:noProof/>
          <w:lang w:val="ru-RU" w:eastAsia="ru-RU"/>
        </w:rPr>
        <w:drawing>
          <wp:inline distT="0" distB="0" distL="0" distR="0">
            <wp:extent cx="4573" cy="4573"/>
            <wp:effectExtent l="0" t="0" r="0" b="0"/>
            <wp:docPr id="14070" name="Picture 14070"/>
            <wp:cNvGraphicFramePr/>
            <a:graphic xmlns:a="http://schemas.openxmlformats.org/drawingml/2006/main">
              <a:graphicData uri="http://schemas.openxmlformats.org/drawingml/2006/picture">
                <pic:pic xmlns:pic="http://schemas.openxmlformats.org/drawingml/2006/picture">
                  <pic:nvPicPr>
                    <pic:cNvPr id="14070" name="Picture 14070"/>
                    <pic:cNvPicPr/>
                  </pic:nvPicPr>
                  <pic:blipFill>
                    <a:blip r:embed="rId9"/>
                    <a:stretch>
                      <a:fillRect/>
                    </a:stretch>
                  </pic:blipFill>
                  <pic:spPr>
                    <a:xfrm>
                      <a:off x="0" y="0"/>
                      <a:ext cx="4573" cy="4573"/>
                    </a:xfrm>
                    <a:prstGeom prst="rect">
                      <a:avLst/>
                    </a:prstGeom>
                  </pic:spPr>
                </pic:pic>
              </a:graphicData>
            </a:graphic>
          </wp:inline>
        </w:drawing>
      </w:r>
      <w:r w:rsidR="00EA5795" w:rsidRPr="00D733E9">
        <w:rPr>
          <w:lang w:val="ru-RU"/>
        </w:rPr>
        <w:t>причиняющей вред их здоровью и (или) развитию.</w:t>
      </w:r>
    </w:p>
    <w:p w:rsidR="00CE5B53" w:rsidRPr="00BD07E8" w:rsidRDefault="00BD07E8" w:rsidP="00BD07E8">
      <w:pPr>
        <w:ind w:left="0" w:right="14" w:firstLine="0"/>
        <w:rPr>
          <w:lang w:val="ru-RU"/>
        </w:rPr>
      </w:pPr>
      <w:r>
        <w:rPr>
          <w:lang w:val="ru-RU"/>
        </w:rPr>
        <w:t>4.5.</w:t>
      </w:r>
      <w:r w:rsidR="00EA5795" w:rsidRPr="00BD07E8">
        <w:rPr>
          <w:lang w:val="ru-RU"/>
        </w:rPr>
        <w:t>В информационной продукции для детей, включая информационную продукцию, размещаемую в сети Интернет),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E5B53" w:rsidRPr="00D733E9" w:rsidRDefault="00BD07E8" w:rsidP="00002CD8">
      <w:pPr>
        <w:spacing w:after="0"/>
        <w:ind w:left="0" w:right="14" w:firstLine="0"/>
        <w:rPr>
          <w:lang w:val="ru-RU"/>
        </w:rPr>
      </w:pPr>
      <w:r>
        <w:rPr>
          <w:lang w:val="ru-RU"/>
        </w:rPr>
        <w:t>4.</w:t>
      </w:r>
      <w:proofErr w:type="gramStart"/>
      <w:r>
        <w:rPr>
          <w:lang w:val="ru-RU"/>
        </w:rPr>
        <w:t>6.</w:t>
      </w:r>
      <w:r w:rsidR="00EA5795" w:rsidRPr="00D733E9">
        <w:rPr>
          <w:lang w:val="ru-RU"/>
        </w:rPr>
        <w:t>Запрещается</w:t>
      </w:r>
      <w:proofErr w:type="gramEnd"/>
      <w:r w:rsidR="00EA5795" w:rsidRPr="00D733E9">
        <w:rPr>
          <w:lang w:val="ru-RU"/>
        </w:rPr>
        <w:t xml:space="preserve"> использование сети Интернет для осуществления экстремистской деятельности.</w:t>
      </w:r>
    </w:p>
    <w:p w:rsidR="00CE5B53" w:rsidRPr="00BD07E8" w:rsidRDefault="00EA5795" w:rsidP="00002CD8">
      <w:pPr>
        <w:pStyle w:val="2"/>
        <w:ind w:left="1954" w:right="0"/>
        <w:rPr>
          <w:b/>
          <w:lang w:val="ru-RU"/>
        </w:rPr>
      </w:pPr>
      <w:r w:rsidRPr="00BD07E8">
        <w:rPr>
          <w:b/>
          <w:lang w:val="ru-RU"/>
        </w:rPr>
        <w:t>5. Требования к использованию ресурсов Интернет</w:t>
      </w:r>
    </w:p>
    <w:p w:rsidR="00CE5B53" w:rsidRPr="00D733E9" w:rsidRDefault="00EA5795" w:rsidP="00002CD8">
      <w:pPr>
        <w:spacing w:after="0"/>
        <w:ind w:left="274" w:right="36"/>
        <w:rPr>
          <w:lang w:val="ru-RU"/>
        </w:rPr>
      </w:pPr>
      <w:r w:rsidRPr="00D733E9">
        <w:rPr>
          <w:lang w:val="ru-RU"/>
        </w:rPr>
        <w:t>5.1. Для доступа в сеть Интернет и пользования электронной почтой должны быть установлены необходимые программы. Дополнительно должно быть установлено программное обеспечение для работы с информацией</w:t>
      </w:r>
    </w:p>
    <w:p w:rsidR="00CE5B53" w:rsidRPr="00D733E9" w:rsidRDefault="00EA5795">
      <w:pPr>
        <w:ind w:left="274"/>
        <w:rPr>
          <w:lang w:val="ru-RU"/>
        </w:rPr>
      </w:pPr>
      <w:r w:rsidRPr="00D733E9">
        <w:rPr>
          <w:lang w:val="ru-RU"/>
        </w:rPr>
        <w:t>Доступ к сети Интернет должен осуществляться только с использованием лицензионного программного обеспечения.</w:t>
      </w:r>
    </w:p>
    <w:p w:rsidR="00CE5B53" w:rsidRPr="00D733E9" w:rsidRDefault="00EA5795">
      <w:pPr>
        <w:ind w:left="274" w:right="29"/>
        <w:rPr>
          <w:lang w:val="ru-RU"/>
        </w:rPr>
      </w:pPr>
      <w:r w:rsidRPr="00D733E9">
        <w:rPr>
          <w:lang w:val="ru-RU"/>
        </w:rPr>
        <w:t xml:space="preserve">На все компьютерное оборудование Учреждения, имеющее доступ к сети Интернет должны быть установлены СКФ, обеспечивающие ограничение доступа к </w:t>
      </w:r>
      <w:proofErr w:type="spellStart"/>
      <w:r w:rsidRPr="00D733E9">
        <w:rPr>
          <w:lang w:val="ru-RU"/>
        </w:rPr>
        <w:t>Интернетресурсам</w:t>
      </w:r>
      <w:proofErr w:type="spellEnd"/>
      <w:r w:rsidRPr="00D733E9">
        <w:rPr>
          <w:lang w:val="ru-RU"/>
        </w:rPr>
        <w:t>, не совместимым с задачами образования и воспитания.</w:t>
      </w:r>
    </w:p>
    <w:p w:rsidR="00CE5B53" w:rsidRPr="00D733E9" w:rsidRDefault="00EA5795">
      <w:pPr>
        <w:ind w:left="115" w:right="215"/>
        <w:rPr>
          <w:lang w:val="ru-RU"/>
        </w:rPr>
      </w:pPr>
      <w:r w:rsidRPr="00D733E9">
        <w:rPr>
          <w:lang w:val="ru-RU"/>
        </w:rPr>
        <w:t>5.2. «Точка доступа» к сети Интернет предназначена для обслуживания работников и обучающихся Учреждения.</w:t>
      </w:r>
    </w:p>
    <w:p w:rsidR="00CE5B53" w:rsidRPr="00E8371B" w:rsidRDefault="00EA5795">
      <w:pPr>
        <w:ind w:left="115" w:right="215"/>
        <w:rPr>
          <w:lang w:val="ru-RU"/>
        </w:rPr>
      </w:pPr>
      <w:r w:rsidRPr="00D733E9">
        <w:rPr>
          <w:lang w:val="ru-RU"/>
        </w:rPr>
        <w:t xml:space="preserve">Использование сети Интернет в Учреждении возможно исключительно при условии ознакомления лица, пользующегося сетью </w:t>
      </w:r>
      <w:r w:rsidRPr="00E8371B">
        <w:rPr>
          <w:lang w:val="ru-RU"/>
        </w:rPr>
        <w:t>Интернет в Учреждении, с настоящими Правилами.</w:t>
      </w:r>
    </w:p>
    <w:p w:rsidR="00CE5B53" w:rsidRPr="00D733E9" w:rsidRDefault="00EA5795">
      <w:pPr>
        <w:spacing w:line="317" w:lineRule="auto"/>
        <w:ind w:left="115" w:right="215"/>
        <w:rPr>
          <w:lang w:val="ru-RU"/>
        </w:rPr>
      </w:pPr>
      <w:r w:rsidRPr="00D733E9">
        <w:rPr>
          <w:lang w:val="ru-RU"/>
        </w:rPr>
        <w:lastRenderedPageBreak/>
        <w:t>Сотрудники и обучающиеся допускаются к работе в сети Интернет на бесплатной основе.</w:t>
      </w:r>
    </w:p>
    <w:p w:rsidR="00CE5B53" w:rsidRPr="00D733E9" w:rsidRDefault="00EA5795">
      <w:pPr>
        <w:spacing w:after="34"/>
        <w:ind w:left="115" w:right="215"/>
        <w:rPr>
          <w:lang w:val="ru-RU"/>
        </w:rPr>
      </w:pPr>
      <w:r w:rsidRPr="00D733E9">
        <w:rPr>
          <w:lang w:val="ru-RU"/>
        </w:rPr>
        <w:t>Выход в Интернет осуществляется в соответствии с регламентом выхода в сеть Интернет, который утверждается приказом директора Учреждения.</w:t>
      </w:r>
    </w:p>
    <w:p w:rsidR="00CE5B53" w:rsidRPr="00D733E9" w:rsidRDefault="00EA5795">
      <w:pPr>
        <w:ind w:left="115" w:right="215"/>
        <w:rPr>
          <w:lang w:val="ru-RU"/>
        </w:rPr>
      </w:pPr>
      <w:r w:rsidRPr="00D733E9">
        <w:rPr>
          <w:lang w:val="ru-RU"/>
        </w:rPr>
        <w:t>5.3. При использовании сети Интернет в Учреждении пользователю предоставляется доступ только к тем ресурсам, которые не содержат информации сомнительного и экстремистского содержания, не нарушают права ребенка, не причиняют вред их здоровью и (или) развитию.</w:t>
      </w:r>
    </w:p>
    <w:p w:rsidR="00CE5B53" w:rsidRPr="00D733E9" w:rsidRDefault="00EA5795">
      <w:pPr>
        <w:ind w:left="115" w:right="215"/>
        <w:rPr>
          <w:lang w:val="ru-RU"/>
        </w:rPr>
      </w:pPr>
      <w:r w:rsidRPr="00D733E9">
        <w:rPr>
          <w:lang w:val="ru-RU"/>
        </w:rPr>
        <w:t>Соблюдение этих требований достигается с помощью специальных технических средств и программного обеспечения контентной фильтрации (СКФ), установленного в Учреждении и предоставленного оператором услуг связи по договору с Учреждением.</w:t>
      </w:r>
    </w:p>
    <w:p w:rsidR="00CE5B53" w:rsidRPr="00D733E9" w:rsidRDefault="00EA5795">
      <w:pPr>
        <w:spacing w:after="28"/>
        <w:ind w:left="115" w:right="215"/>
        <w:rPr>
          <w:lang w:val="ru-RU"/>
        </w:rPr>
      </w:pPr>
      <w:r w:rsidRPr="00D733E9">
        <w:rPr>
          <w:lang w:val="ru-RU"/>
        </w:rPr>
        <w:t xml:space="preserve">5.4. Средствами контент-фильтрации доступа к сети Интернет (далее - СКФ) являются аппаратно-программные или программные комплексы, обеспечивающие ограничение доступа к </w:t>
      </w:r>
      <w:proofErr w:type="spellStart"/>
      <w:r w:rsidRPr="00D733E9">
        <w:rPr>
          <w:lang w:val="ru-RU"/>
        </w:rPr>
        <w:t>интернет-ресурсам</w:t>
      </w:r>
      <w:proofErr w:type="spellEnd"/>
      <w:r w:rsidRPr="00D733E9">
        <w:rPr>
          <w:lang w:val="ru-RU"/>
        </w:rPr>
        <w:t>, не совместимым с задачами образования и воспитания обучающихся.</w:t>
      </w:r>
    </w:p>
    <w:p w:rsidR="00CE5B53" w:rsidRPr="00D733E9" w:rsidRDefault="00EA5795">
      <w:pPr>
        <w:spacing w:after="31"/>
        <w:ind w:left="115" w:right="215"/>
        <w:rPr>
          <w:lang w:val="ru-RU"/>
        </w:rPr>
      </w:pPr>
      <w:r>
        <w:rPr>
          <w:noProof/>
          <w:lang w:val="ru-RU" w:eastAsia="ru-RU"/>
        </w:rPr>
        <w:drawing>
          <wp:anchor distT="0" distB="0" distL="114300" distR="114300" simplePos="0" relativeHeight="251662336" behindDoc="0" locked="0" layoutInCell="1" allowOverlap="0">
            <wp:simplePos x="0" y="0"/>
            <wp:positionH relativeFrom="page">
              <wp:posOffset>576304</wp:posOffset>
            </wp:positionH>
            <wp:positionV relativeFrom="page">
              <wp:posOffset>4125120</wp:posOffset>
            </wp:positionV>
            <wp:extent cx="9148" cy="283545"/>
            <wp:effectExtent l="0" t="0" r="0" b="0"/>
            <wp:wrapSquare wrapText="bothSides"/>
            <wp:docPr id="16541" name="Picture 16541"/>
            <wp:cNvGraphicFramePr/>
            <a:graphic xmlns:a="http://schemas.openxmlformats.org/drawingml/2006/main">
              <a:graphicData uri="http://schemas.openxmlformats.org/drawingml/2006/picture">
                <pic:pic xmlns:pic="http://schemas.openxmlformats.org/drawingml/2006/picture">
                  <pic:nvPicPr>
                    <pic:cNvPr id="16541" name="Picture 16541"/>
                    <pic:cNvPicPr/>
                  </pic:nvPicPr>
                  <pic:blipFill>
                    <a:blip r:embed="rId10"/>
                    <a:stretch>
                      <a:fillRect/>
                    </a:stretch>
                  </pic:blipFill>
                  <pic:spPr>
                    <a:xfrm>
                      <a:off x="0" y="0"/>
                      <a:ext cx="9148" cy="283545"/>
                    </a:xfrm>
                    <a:prstGeom prst="rect">
                      <a:avLst/>
                    </a:prstGeom>
                  </pic:spPr>
                </pic:pic>
              </a:graphicData>
            </a:graphic>
          </wp:anchor>
        </w:drawing>
      </w:r>
      <w:r w:rsidRPr="00D733E9">
        <w:rPr>
          <w:lang w:val="ru-RU"/>
        </w:rPr>
        <w:t xml:space="preserve">5.5. Для подключения к единой системе контент-фильтрации доступа к сети Интернет Учреждение использует СКФ, рекомендованные </w:t>
      </w:r>
      <w:proofErr w:type="spellStart"/>
      <w:r w:rsidRPr="00D733E9">
        <w:rPr>
          <w:lang w:val="ru-RU"/>
        </w:rPr>
        <w:t>Минобрнауки</w:t>
      </w:r>
      <w:proofErr w:type="spellEnd"/>
      <w:r w:rsidRPr="00D733E9">
        <w:rPr>
          <w:lang w:val="ru-RU"/>
        </w:rPr>
        <w:t xml:space="preserve"> России, либо СКФ, приобретенные им самостоятельно. Средства контент-фильтрации доступа к сети Интернет, включая бесплатные дистрибутивы программного обеспечения, размещены в сети Интернет на сайте единой системы контент-фильтрации доступа к сети Интернет по адресу: </w:t>
      </w:r>
      <w:r>
        <w:t>www</w:t>
      </w:r>
      <w:r w:rsidRPr="00D733E9">
        <w:rPr>
          <w:lang w:val="ru-RU"/>
        </w:rPr>
        <w:t>.</w:t>
      </w:r>
      <w:proofErr w:type="spellStart"/>
      <w:r>
        <w:t>skf</w:t>
      </w:r>
      <w:proofErr w:type="spellEnd"/>
      <w:r w:rsidRPr="00D733E9">
        <w:rPr>
          <w:lang w:val="ru-RU"/>
        </w:rPr>
        <w:t>.</w:t>
      </w:r>
      <w:proofErr w:type="spellStart"/>
      <w:r>
        <w:t>edu</w:t>
      </w:r>
      <w:proofErr w:type="spellEnd"/>
      <w:r w:rsidRPr="00D733E9">
        <w:rPr>
          <w:lang w:val="ru-RU"/>
        </w:rPr>
        <w:t>.</w:t>
      </w:r>
      <w:proofErr w:type="spellStart"/>
      <w:r>
        <w:t>ru</w:t>
      </w:r>
      <w:proofErr w:type="spellEnd"/>
    </w:p>
    <w:p w:rsidR="00CE5B53" w:rsidRPr="00D733E9" w:rsidRDefault="00EA5795">
      <w:pPr>
        <w:ind w:left="115" w:right="215"/>
        <w:rPr>
          <w:lang w:val="ru-RU"/>
        </w:rPr>
      </w:pPr>
      <w:r w:rsidRPr="00D733E9">
        <w:rPr>
          <w:lang w:val="ru-RU"/>
        </w:rPr>
        <w:t xml:space="preserve">5.6. СКФ, используемые в Учреждении, должны отвечать следующим требованиям: - реализовывать единую политику для всех общеобразовательных учреждений по исключению доступа к </w:t>
      </w:r>
      <w:proofErr w:type="spellStart"/>
      <w:r w:rsidRPr="00D733E9">
        <w:rPr>
          <w:lang w:val="ru-RU"/>
        </w:rPr>
        <w:t>интернет-ресурсам</w:t>
      </w:r>
      <w:proofErr w:type="spellEnd"/>
      <w:r w:rsidRPr="00D733E9">
        <w:rPr>
          <w:lang w:val="ru-RU"/>
        </w:rPr>
        <w:t>, не совместимым с задачами образования и воспитания обучающихся;</w:t>
      </w:r>
    </w:p>
    <w:p w:rsidR="00CE5B53" w:rsidRPr="00D733E9" w:rsidRDefault="00EA5795">
      <w:pPr>
        <w:numPr>
          <w:ilvl w:val="0"/>
          <w:numId w:val="16"/>
        </w:numPr>
        <w:ind w:right="215"/>
        <w:rPr>
          <w:lang w:val="ru-RU"/>
        </w:rPr>
      </w:pPr>
      <w:r w:rsidRPr="00D733E9">
        <w:rPr>
          <w:lang w:val="ru-RU"/>
        </w:rPr>
        <w:t>обеспечивать беспрепятственный доступ к информации, распространение которой в Российской Федерации в соответствии с законодательством Российской Федерации не ограничивается или не запрещается;</w:t>
      </w:r>
    </w:p>
    <w:p w:rsidR="00CE5B53" w:rsidRPr="00D733E9" w:rsidRDefault="00EA5795">
      <w:pPr>
        <w:numPr>
          <w:ilvl w:val="0"/>
          <w:numId w:val="16"/>
        </w:numPr>
        <w:ind w:right="215"/>
        <w:rPr>
          <w:lang w:val="ru-RU"/>
        </w:rPr>
      </w:pPr>
      <w:r w:rsidRPr="00D733E9">
        <w:rPr>
          <w:lang w:val="ru-RU"/>
        </w:rPr>
        <w:t xml:space="preserve">обеспечивать мониторинг использования </w:t>
      </w:r>
      <w:proofErr w:type="spellStart"/>
      <w:r w:rsidRPr="00D733E9">
        <w:rPr>
          <w:lang w:val="ru-RU"/>
        </w:rPr>
        <w:t>интернет-ресурсов</w:t>
      </w:r>
      <w:proofErr w:type="spellEnd"/>
      <w:r w:rsidRPr="00D733E9">
        <w:rPr>
          <w:lang w:val="ru-RU"/>
        </w:rPr>
        <w:t xml:space="preserve"> в образовательном процессе в целях обучения и воспитания обучающихся; </w:t>
      </w:r>
      <w:r>
        <w:rPr>
          <w:noProof/>
          <w:lang w:val="ru-RU" w:eastAsia="ru-RU"/>
        </w:rPr>
        <w:drawing>
          <wp:inline distT="0" distB="0" distL="0" distR="0">
            <wp:extent cx="36591" cy="13721"/>
            <wp:effectExtent l="0" t="0" r="0" b="0"/>
            <wp:docPr id="16472" name="Picture 16472"/>
            <wp:cNvGraphicFramePr/>
            <a:graphic xmlns:a="http://schemas.openxmlformats.org/drawingml/2006/main">
              <a:graphicData uri="http://schemas.openxmlformats.org/drawingml/2006/picture">
                <pic:pic xmlns:pic="http://schemas.openxmlformats.org/drawingml/2006/picture">
                  <pic:nvPicPr>
                    <pic:cNvPr id="16472" name="Picture 16472"/>
                    <pic:cNvPicPr/>
                  </pic:nvPicPr>
                  <pic:blipFill>
                    <a:blip r:embed="rId11"/>
                    <a:stretch>
                      <a:fillRect/>
                    </a:stretch>
                  </pic:blipFill>
                  <pic:spPr>
                    <a:xfrm>
                      <a:off x="0" y="0"/>
                      <a:ext cx="36591" cy="13721"/>
                    </a:xfrm>
                    <a:prstGeom prst="rect">
                      <a:avLst/>
                    </a:prstGeom>
                  </pic:spPr>
                </pic:pic>
              </a:graphicData>
            </a:graphic>
          </wp:inline>
        </w:drawing>
      </w:r>
      <w:r w:rsidRPr="00D733E9">
        <w:rPr>
          <w:lang w:val="ru-RU"/>
        </w:rPr>
        <w:t xml:space="preserve"> обеспечивать возможность адаптации к изменяющимся угрозам, условиям эксплуатации, требованиям законодательства Российской Федерации и предписаниям надзорных органов;</w:t>
      </w:r>
    </w:p>
    <w:p w:rsidR="00CE5B53" w:rsidRPr="00D733E9" w:rsidRDefault="00EA5795">
      <w:pPr>
        <w:numPr>
          <w:ilvl w:val="0"/>
          <w:numId w:val="16"/>
        </w:numPr>
        <w:spacing w:after="25"/>
        <w:ind w:right="215"/>
        <w:rPr>
          <w:lang w:val="ru-RU"/>
        </w:rPr>
      </w:pPr>
      <w:r w:rsidRPr="00D733E9">
        <w:rPr>
          <w:lang w:val="ru-RU"/>
        </w:rPr>
        <w:t xml:space="preserve">обеспечивать фильтрацию контента по спискам категорий, рекомендованным </w:t>
      </w:r>
      <w:proofErr w:type="spellStart"/>
      <w:r w:rsidRPr="00D733E9">
        <w:rPr>
          <w:lang w:val="ru-RU"/>
        </w:rPr>
        <w:t>Минобрнауки</w:t>
      </w:r>
      <w:proofErr w:type="spellEnd"/>
      <w:r w:rsidRPr="00D733E9">
        <w:rPr>
          <w:lang w:val="ru-RU"/>
        </w:rPr>
        <w:t xml:space="preserve"> России и размещенным в сети Интернет на сайте единой системы </w:t>
      </w:r>
      <w:proofErr w:type="spellStart"/>
      <w:r w:rsidRPr="00D733E9">
        <w:rPr>
          <w:lang w:val="ru-RU"/>
        </w:rPr>
        <w:t>контентфильтрации</w:t>
      </w:r>
      <w:proofErr w:type="spellEnd"/>
      <w:r w:rsidRPr="00D733E9">
        <w:rPr>
          <w:lang w:val="ru-RU"/>
        </w:rPr>
        <w:t xml:space="preserve"> доступа к сети Интернет по адресу: </w:t>
      </w:r>
      <w:r>
        <w:t>www</w:t>
      </w:r>
      <w:r w:rsidRPr="00D733E9">
        <w:rPr>
          <w:lang w:val="ru-RU"/>
        </w:rPr>
        <w:t>.</w:t>
      </w:r>
      <w:proofErr w:type="spellStart"/>
      <w:r>
        <w:t>skf</w:t>
      </w:r>
      <w:proofErr w:type="spellEnd"/>
      <w:r w:rsidRPr="00D733E9">
        <w:rPr>
          <w:lang w:val="ru-RU"/>
        </w:rPr>
        <w:t>.</w:t>
      </w:r>
      <w:proofErr w:type="spellStart"/>
      <w:r>
        <w:t>edu</w:t>
      </w:r>
      <w:proofErr w:type="spellEnd"/>
      <w:r w:rsidRPr="00D733E9">
        <w:rPr>
          <w:lang w:val="ru-RU"/>
        </w:rPr>
        <w:t>.</w:t>
      </w:r>
      <w:proofErr w:type="spellStart"/>
      <w:r>
        <w:t>ru</w:t>
      </w:r>
      <w:proofErr w:type="spellEnd"/>
      <w:r w:rsidRPr="00D733E9">
        <w:rPr>
          <w:lang w:val="ru-RU"/>
        </w:rPr>
        <w:t>.</w:t>
      </w:r>
    </w:p>
    <w:p w:rsidR="00CE5B53" w:rsidRPr="00D733E9" w:rsidRDefault="00EA5795" w:rsidP="00002CD8">
      <w:pPr>
        <w:spacing w:after="0"/>
        <w:ind w:left="115" w:right="215"/>
        <w:rPr>
          <w:lang w:val="ru-RU"/>
        </w:rPr>
      </w:pPr>
      <w:r w:rsidRPr="00D733E9">
        <w:rPr>
          <w:lang w:val="ru-RU"/>
        </w:rPr>
        <w:t xml:space="preserve">5.7. Установка СКФ производится на все компьютерное оборудование Учреждения, имеющее доступ к сети Интернет (далее - устройства). При установке СКФ на устройства Учреждение направляет уведомление об их подключении по форме регистрации СКФ, размещенной в сети Интернет на сайте единой системы контент-фильтрации доступа к сети Интернет по адресу: </w:t>
      </w:r>
      <w:r>
        <w:t>www</w:t>
      </w:r>
      <w:r w:rsidRPr="00D733E9">
        <w:rPr>
          <w:lang w:val="ru-RU"/>
        </w:rPr>
        <w:t>.</w:t>
      </w:r>
      <w:proofErr w:type="spellStart"/>
      <w:r>
        <w:t>skf</w:t>
      </w:r>
      <w:proofErr w:type="spellEnd"/>
      <w:r w:rsidRPr="00D733E9">
        <w:rPr>
          <w:lang w:val="ru-RU"/>
        </w:rPr>
        <w:t>.</w:t>
      </w:r>
      <w:proofErr w:type="spellStart"/>
      <w:r>
        <w:t>edu</w:t>
      </w:r>
      <w:proofErr w:type="spellEnd"/>
      <w:r w:rsidRPr="00D733E9">
        <w:rPr>
          <w:lang w:val="ru-RU"/>
        </w:rPr>
        <w:t>.</w:t>
      </w:r>
      <w:proofErr w:type="spellStart"/>
      <w:r>
        <w:t>ru</w:t>
      </w:r>
      <w:proofErr w:type="spellEnd"/>
      <w:r w:rsidRPr="00D733E9">
        <w:rPr>
          <w:lang w:val="ru-RU"/>
        </w:rPr>
        <w:t>, а также уведомляют орган исполнительной власти субъекта Российской Федерации, осуществляющий управление в сфере образования, об установке СКФ в Учреждении с указанием количества подключенных устройств, наименования и количества СКФ, используемых в Учреждении.</w:t>
      </w:r>
    </w:p>
    <w:p w:rsidR="00CE5B53" w:rsidRPr="00BD07E8" w:rsidRDefault="00EA5795" w:rsidP="00002CD8">
      <w:pPr>
        <w:spacing w:after="0" w:line="263" w:lineRule="auto"/>
        <w:ind w:left="39" w:hanging="10"/>
        <w:jc w:val="center"/>
        <w:rPr>
          <w:b/>
          <w:lang w:val="ru-RU"/>
        </w:rPr>
      </w:pPr>
      <w:r w:rsidRPr="00BD07E8">
        <w:rPr>
          <w:b/>
          <w:sz w:val="24"/>
          <w:lang w:val="ru-RU"/>
        </w:rPr>
        <w:t>6. Порядок и ответственность использования сети Интернет</w:t>
      </w:r>
    </w:p>
    <w:p w:rsidR="00CE5B53" w:rsidRPr="00D733E9" w:rsidRDefault="00EA5795">
      <w:pPr>
        <w:ind w:left="115" w:right="144"/>
        <w:rPr>
          <w:lang w:val="ru-RU"/>
        </w:rPr>
      </w:pPr>
      <w:r w:rsidRPr="00D733E9">
        <w:rPr>
          <w:lang w:val="ru-RU"/>
        </w:rPr>
        <w:t xml:space="preserve">6.1, Использование сети Интернет в Учреждении осуществляется для организации образовательного процесса в Учреждении и обеспечении информационной открытости Учреждения. В рамках развития личности, ее социализации и получения знаний в области сети Интернет и компьютерной грамотности может осуществляться доступ к ресурсам </w:t>
      </w:r>
      <w:proofErr w:type="spellStart"/>
      <w:r w:rsidRPr="00D733E9">
        <w:rPr>
          <w:lang w:val="ru-RU"/>
        </w:rPr>
        <w:t>необразовательной</w:t>
      </w:r>
      <w:proofErr w:type="spellEnd"/>
      <w:r w:rsidRPr="00D733E9">
        <w:rPr>
          <w:lang w:val="ru-RU"/>
        </w:rPr>
        <w:t xml:space="preserve"> деятельности.</w:t>
      </w:r>
    </w:p>
    <w:p w:rsidR="00CE5B53" w:rsidRPr="00D733E9" w:rsidRDefault="00EA5795">
      <w:pPr>
        <w:numPr>
          <w:ilvl w:val="1"/>
          <w:numId w:val="17"/>
        </w:numPr>
        <w:ind w:right="215"/>
        <w:rPr>
          <w:lang w:val="ru-RU"/>
        </w:rPr>
      </w:pPr>
      <w:r w:rsidRPr="00D733E9">
        <w:rPr>
          <w:lang w:val="ru-RU"/>
        </w:rPr>
        <w:t>Учреждение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CE5B53" w:rsidRPr="00D733E9" w:rsidRDefault="00EA5795">
      <w:pPr>
        <w:ind w:left="115" w:right="36"/>
        <w:rPr>
          <w:lang w:val="ru-RU"/>
        </w:rPr>
      </w:pPr>
      <w:r w:rsidRPr="00D733E9">
        <w:rPr>
          <w:lang w:val="ru-RU"/>
        </w:rPr>
        <w:t xml:space="preserve">Учреждение обеспечивает открытость, доступность этой информации, требования к ее соде </w:t>
      </w:r>
      <w:proofErr w:type="spellStart"/>
      <w:r w:rsidRPr="00D733E9">
        <w:rPr>
          <w:lang w:val="ru-RU"/>
        </w:rPr>
        <w:t>жанию</w:t>
      </w:r>
      <w:proofErr w:type="spellEnd"/>
      <w:r w:rsidRPr="00D733E9">
        <w:rPr>
          <w:lang w:val="ru-RU"/>
        </w:rPr>
        <w:t>.</w:t>
      </w:r>
    </w:p>
    <w:p w:rsidR="00CE5B53" w:rsidRPr="00D733E9" w:rsidRDefault="00EA5795">
      <w:pPr>
        <w:ind w:left="115" w:right="151" w:firstLine="742"/>
        <w:rPr>
          <w:lang w:val="ru-RU"/>
        </w:rPr>
      </w:pPr>
      <w:r w:rsidRPr="00D733E9">
        <w:rPr>
          <w:lang w:val="ru-RU"/>
        </w:rPr>
        <w:t xml:space="preserve">.2. Персональные данные об обучающихся могут размещаться на </w:t>
      </w:r>
      <w:proofErr w:type="spellStart"/>
      <w:r w:rsidRPr="00D733E9">
        <w:rPr>
          <w:lang w:val="ru-RU"/>
        </w:rPr>
        <w:t>Интернетресурсах</w:t>
      </w:r>
      <w:proofErr w:type="spellEnd"/>
      <w:r w:rsidRPr="00D733E9">
        <w:rPr>
          <w:lang w:val="ru-RU"/>
        </w:rPr>
        <w:t xml:space="preserve"> Учреждения только с письменного согласия обучающегося и (или) родителей (законных представителей) несовершеннолетнего обучающегося. Персональные данные педагогических работников и других сотрудников Учреждения размещаются на </w:t>
      </w:r>
      <w:proofErr w:type="spellStart"/>
      <w:r w:rsidRPr="00D733E9">
        <w:rPr>
          <w:lang w:val="ru-RU"/>
        </w:rPr>
        <w:t>Интернетресурсах</w:t>
      </w:r>
      <w:proofErr w:type="spellEnd"/>
      <w:r w:rsidRPr="00D733E9">
        <w:rPr>
          <w:lang w:val="ru-RU"/>
        </w:rPr>
        <w:t xml:space="preserve"> Учреждения только с письменного согласия работника, чьи персональные данные размещаются. В информационных сообщениях на сайте </w:t>
      </w:r>
      <w:r w:rsidRPr="00D733E9">
        <w:rPr>
          <w:lang w:val="ru-RU"/>
        </w:rPr>
        <w:lastRenderedPageBreak/>
        <w:t>Учреждения без согласия лица законного представителя) могут быть упомянуты только его фамилия и имя.</w:t>
      </w:r>
    </w:p>
    <w:p w:rsidR="00CE5B53" w:rsidRPr="00D733E9" w:rsidRDefault="00EA5795">
      <w:pPr>
        <w:numPr>
          <w:ilvl w:val="1"/>
          <w:numId w:val="17"/>
        </w:numPr>
        <w:ind w:right="215"/>
        <w:rPr>
          <w:lang w:val="ru-RU"/>
        </w:rPr>
      </w:pPr>
      <w:proofErr w:type="spellStart"/>
      <w:r w:rsidRPr="00D733E9">
        <w:rPr>
          <w:lang w:val="ru-RU"/>
        </w:rPr>
        <w:t>чреждение</w:t>
      </w:r>
      <w:proofErr w:type="spellEnd"/>
      <w:r w:rsidRPr="00D733E9">
        <w:rPr>
          <w:lang w:val="ru-RU"/>
        </w:rPr>
        <w:t xml:space="preserve"> не несет ответственность в случае наступления возможных рисков и последствий опубликования персональных данных, если имелось письменное согласие лица (законного представителя) на опубликование данных.</w:t>
      </w:r>
    </w:p>
    <w:p w:rsidR="00CE5B53" w:rsidRDefault="00EA5795">
      <w:pPr>
        <w:numPr>
          <w:ilvl w:val="1"/>
          <w:numId w:val="17"/>
        </w:numPr>
        <w:ind w:right="215"/>
      </w:pPr>
      <w:r w:rsidRPr="00D733E9">
        <w:rPr>
          <w:lang w:val="ru-RU"/>
        </w:rPr>
        <w:t xml:space="preserve">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исследовательской деятельности. </w:t>
      </w:r>
      <w:proofErr w:type="spellStart"/>
      <w:r>
        <w:t>Любое</w:t>
      </w:r>
      <w:proofErr w:type="spellEnd"/>
      <w:r>
        <w:t xml:space="preserve"> </w:t>
      </w:r>
      <w:proofErr w:type="spellStart"/>
      <w:r>
        <w:t>использование</w:t>
      </w:r>
      <w:proofErr w:type="spellEnd"/>
      <w:r>
        <w:t xml:space="preserve"> </w:t>
      </w:r>
      <w:proofErr w:type="spellStart"/>
      <w:r>
        <w:t>оборудования</w:t>
      </w:r>
      <w:proofErr w:type="spellEnd"/>
      <w:r>
        <w:t xml:space="preserve"> в </w:t>
      </w:r>
      <w:proofErr w:type="spellStart"/>
      <w:r>
        <w:t>коммерческих</w:t>
      </w:r>
      <w:proofErr w:type="spellEnd"/>
      <w:r>
        <w:t xml:space="preserve"> </w:t>
      </w:r>
      <w:proofErr w:type="spellStart"/>
      <w:r>
        <w:t>целях</w:t>
      </w:r>
      <w:proofErr w:type="spellEnd"/>
      <w:r>
        <w:t xml:space="preserve"> </w:t>
      </w:r>
      <w:proofErr w:type="spellStart"/>
      <w:r>
        <w:t>запрещено</w:t>
      </w:r>
      <w:proofErr w:type="spellEnd"/>
      <w:r>
        <w:t>.</w:t>
      </w:r>
    </w:p>
    <w:p w:rsidR="00CE5B53" w:rsidRPr="00D733E9" w:rsidRDefault="00EA5795">
      <w:pPr>
        <w:ind w:left="115" w:right="215"/>
        <w:rPr>
          <w:lang w:val="ru-RU"/>
        </w:rPr>
      </w:pPr>
      <w:r w:rsidRPr="00D733E9">
        <w:rPr>
          <w:lang w:val="ru-RU"/>
        </w:rPr>
        <w:t>Запрещена передача внешним пользователям информации, представляющей коммерческую или государственную тайну, распространять информацию, задевающую честь и достоинство граждан.</w:t>
      </w:r>
    </w:p>
    <w:p w:rsidR="00CE5B53" w:rsidRPr="00D733E9" w:rsidRDefault="00EA5795">
      <w:pPr>
        <w:numPr>
          <w:ilvl w:val="1"/>
          <w:numId w:val="17"/>
        </w:numPr>
        <w:ind w:right="215"/>
        <w:rPr>
          <w:lang w:val="ru-RU"/>
        </w:rPr>
      </w:pPr>
      <w:r w:rsidRPr="00D733E9">
        <w:rPr>
          <w:lang w:val="ru-RU"/>
        </w:rPr>
        <w:t>Учреждение является ответственным за обеспечение эффективного и безопасного доступа к сети Интернет, а также за внедрение соответствующих технических, правовых и других механизмов в Учреждении.</w:t>
      </w:r>
    </w:p>
    <w:p w:rsidR="00CE5B53" w:rsidRPr="00D733E9" w:rsidRDefault="00EA5795">
      <w:pPr>
        <w:ind w:left="115" w:right="215"/>
        <w:rPr>
          <w:lang w:val="ru-RU"/>
        </w:rPr>
      </w:pPr>
      <w:r w:rsidRPr="00D733E9">
        <w:rPr>
          <w:lang w:val="ru-RU"/>
        </w:rPr>
        <w:t>Учреждение в пределах своей компетенции в приоритетном порядке осуществляет профилактические, в том числе воспитательные, пропагандистские меры, направленные на предупреждение экстремистской деятельности.</w:t>
      </w:r>
    </w:p>
    <w:p w:rsidR="00CE5B53" w:rsidRPr="00D733E9" w:rsidRDefault="00EA5795">
      <w:pPr>
        <w:numPr>
          <w:ilvl w:val="1"/>
          <w:numId w:val="17"/>
        </w:numPr>
        <w:spacing w:after="0" w:line="259" w:lineRule="auto"/>
        <w:ind w:right="215"/>
        <w:rPr>
          <w:lang w:val="ru-RU"/>
        </w:rPr>
      </w:pPr>
      <w:r w:rsidRPr="00D733E9">
        <w:rPr>
          <w:lang w:val="ru-RU"/>
        </w:rPr>
        <w:t>Непосредственное определение политики доступа в Интернет осуществляет</w:t>
      </w:r>
    </w:p>
    <w:p w:rsidR="00CE5B53" w:rsidRPr="00D733E9" w:rsidRDefault="00EA5795">
      <w:pPr>
        <w:ind w:left="115" w:right="215" w:firstLine="0"/>
        <w:rPr>
          <w:lang w:val="ru-RU"/>
        </w:rPr>
      </w:pPr>
      <w:r w:rsidRPr="00D733E9">
        <w:rPr>
          <w:lang w:val="ru-RU"/>
        </w:rPr>
        <w:t>Управляющий Совет Учреждения.</w:t>
      </w:r>
    </w:p>
    <w:p w:rsidR="00CE5B53" w:rsidRPr="00D733E9" w:rsidRDefault="00EA5795">
      <w:pPr>
        <w:ind w:left="756" w:right="215" w:firstLine="0"/>
        <w:rPr>
          <w:lang w:val="ru-RU"/>
        </w:rPr>
      </w:pPr>
      <w:r w:rsidRPr="00D733E9">
        <w:rPr>
          <w:lang w:val="ru-RU"/>
        </w:rPr>
        <w:t>Управляющий Совет:</w:t>
      </w:r>
    </w:p>
    <w:p w:rsidR="00CE5B53" w:rsidRPr="00D733E9" w:rsidRDefault="00EA5795">
      <w:pPr>
        <w:numPr>
          <w:ilvl w:val="0"/>
          <w:numId w:val="16"/>
        </w:numPr>
        <w:ind w:right="215"/>
        <w:rPr>
          <w:lang w:val="ru-RU"/>
        </w:rPr>
      </w:pPr>
      <w:r w:rsidRPr="00D733E9">
        <w:rPr>
          <w:lang w:val="ru-RU"/>
        </w:rPr>
        <w:t>выполняет функции общественного контроля в сфере защиты детей от информации, причиняющей вред их здоровью и (или) развитию;</w:t>
      </w:r>
    </w:p>
    <w:p w:rsidR="00CE5B53" w:rsidRPr="00D733E9" w:rsidRDefault="00EA5795">
      <w:pPr>
        <w:ind w:left="756" w:right="215" w:firstLine="0"/>
        <w:rPr>
          <w:lang w:val="ru-RU"/>
        </w:rPr>
      </w:pPr>
      <w:r w:rsidRPr="00D733E9">
        <w:rPr>
          <w:lang w:val="ru-RU"/>
        </w:rPr>
        <w:t>При осуществлении общественного контроля Управляющий Совет вправе:</w:t>
      </w:r>
    </w:p>
    <w:p w:rsidR="00CE5B53" w:rsidRPr="00D733E9" w:rsidRDefault="00EA5795">
      <w:pPr>
        <w:numPr>
          <w:ilvl w:val="0"/>
          <w:numId w:val="18"/>
        </w:numPr>
        <w:ind w:right="208" w:hanging="10"/>
        <w:jc w:val="left"/>
        <w:rPr>
          <w:lang w:val="ru-RU"/>
        </w:rPr>
      </w:pPr>
      <w:r w:rsidRPr="00D733E9">
        <w:rPr>
          <w:lang w:val="ru-RU"/>
        </w:rPr>
        <w:t xml:space="preserve">осуществлять мониторинг оборота информационной продукции и доступа детей к информации, в том числе посредством </w:t>
      </w:r>
      <w:proofErr w:type="gramStart"/>
      <w:r w:rsidRPr="00D733E9">
        <w:rPr>
          <w:lang w:val="ru-RU"/>
        </w:rPr>
        <w:t>создания ”горячих</w:t>
      </w:r>
      <w:proofErr w:type="gramEnd"/>
      <w:r w:rsidRPr="00D733E9">
        <w:rPr>
          <w:lang w:val="ru-RU"/>
        </w:rPr>
        <w:t xml:space="preserve"> линий”;</w:t>
      </w:r>
    </w:p>
    <w:p w:rsidR="00CE5B53" w:rsidRPr="00D733E9" w:rsidRDefault="00EA5795">
      <w:pPr>
        <w:numPr>
          <w:ilvl w:val="0"/>
          <w:numId w:val="18"/>
        </w:numPr>
        <w:spacing w:after="32" w:line="234" w:lineRule="auto"/>
        <w:ind w:right="208" w:hanging="10"/>
        <w:jc w:val="left"/>
        <w:rPr>
          <w:lang w:val="ru-RU"/>
        </w:rPr>
      </w:pPr>
      <w:r w:rsidRPr="00D733E9">
        <w:rPr>
          <w:lang w:val="ru-RU"/>
        </w:rPr>
        <w:t>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CE5B53" w:rsidRPr="00D733E9" w:rsidRDefault="00EA5795">
      <w:pPr>
        <w:numPr>
          <w:ilvl w:val="1"/>
          <w:numId w:val="19"/>
        </w:numPr>
        <w:spacing w:after="27"/>
        <w:ind w:right="215"/>
        <w:rPr>
          <w:lang w:val="ru-RU"/>
        </w:rPr>
      </w:pPr>
      <w:r w:rsidRPr="00D733E9">
        <w:rPr>
          <w:lang w:val="ru-RU"/>
        </w:rPr>
        <w:t>Руководитель Учреждения приказом по Учреждению назначает ответственного за организацию работы в сети Интернет и ограничение доступа к информации.</w:t>
      </w:r>
    </w:p>
    <w:p w:rsidR="00CE5B53" w:rsidRPr="00D733E9" w:rsidRDefault="00EA5795">
      <w:pPr>
        <w:numPr>
          <w:ilvl w:val="1"/>
          <w:numId w:val="19"/>
        </w:numPr>
        <w:spacing w:after="43"/>
        <w:ind w:right="215"/>
        <w:rPr>
          <w:lang w:val="ru-RU"/>
        </w:rPr>
      </w:pPr>
      <w:r w:rsidRPr="00D733E9">
        <w:rPr>
          <w:lang w:val="ru-RU"/>
        </w:rPr>
        <w:t>Во время занятий контроль за использованием обучающимися сети Интернет в соответствии с Правилами осуществляет педагог, ведущий занятие.</w:t>
      </w:r>
    </w:p>
    <w:p w:rsidR="00CE5B53" w:rsidRPr="00D733E9" w:rsidRDefault="00EA5795">
      <w:pPr>
        <w:spacing w:after="49"/>
        <w:ind w:left="115" w:right="215"/>
        <w:rPr>
          <w:lang w:val="ru-RU"/>
        </w:rPr>
      </w:pPr>
      <w:r w:rsidRPr="00D733E9">
        <w:rPr>
          <w:lang w:val="ru-RU"/>
        </w:rPr>
        <w:t>Педагог принимает меры для пресечения попыток доступа к ресурсу (группе ресурсов), не совместимых с задачами образования и воспитания, вплоть до запрета дальнейшей работы обучающегося в сети Интернет в случае нарушения Правил и иных нормативных документов, регламентирующих использование сети Интернет.</w:t>
      </w:r>
    </w:p>
    <w:p w:rsidR="00CE5B53" w:rsidRPr="00D733E9" w:rsidRDefault="00EA5795">
      <w:pPr>
        <w:numPr>
          <w:ilvl w:val="1"/>
          <w:numId w:val="19"/>
        </w:numPr>
        <w:spacing w:after="27"/>
        <w:ind w:right="215"/>
        <w:rPr>
          <w:lang w:val="ru-RU"/>
        </w:rPr>
      </w:pPr>
      <w:r w:rsidRPr="00D733E9">
        <w:rPr>
          <w:lang w:val="ru-RU"/>
        </w:rPr>
        <w:t>Во время свободного доступа обучающихся к сети Интернет вне учебных занятий в библиотеке, кабинете информатики и в других учебных кабинетах, контроль использования ресурсов Интернета осуществляют работники Учреждения, закрепленные приказом руководителя за этими кабинетами.</w:t>
      </w:r>
    </w:p>
    <w:p w:rsidR="00CE5B53" w:rsidRPr="00D733E9" w:rsidRDefault="00EA5795">
      <w:pPr>
        <w:ind w:left="115" w:right="215"/>
        <w:rPr>
          <w:lang w:val="ru-RU"/>
        </w:rPr>
      </w:pPr>
      <w:r w:rsidRPr="00D733E9">
        <w:rPr>
          <w:lang w:val="ru-RU"/>
        </w:rPr>
        <w:t>Работник Учреждения наблюдает за использованием компьютера в сети Интернет обучающимися и принимает меры по пресечению обращений к ресурсам, не имеющим отношения к образовательному процессу.</w:t>
      </w:r>
    </w:p>
    <w:p w:rsidR="00CE5B53" w:rsidRPr="00D733E9" w:rsidRDefault="00EA5795">
      <w:pPr>
        <w:numPr>
          <w:ilvl w:val="1"/>
          <w:numId w:val="19"/>
        </w:numPr>
        <w:spacing w:after="43"/>
        <w:ind w:right="215"/>
        <w:rPr>
          <w:lang w:val="ru-RU"/>
        </w:rPr>
      </w:pPr>
      <w:r w:rsidRPr="00D733E9">
        <w:rPr>
          <w:lang w:val="ru-RU"/>
        </w:rPr>
        <w:t>Педагог (работник) по окончании занятия сообщает классному руководителю о случаях нарушения обучающимися установленных Правил пользования Интернетом.</w:t>
      </w:r>
    </w:p>
    <w:p w:rsidR="00CE5B53" w:rsidRPr="00D733E9" w:rsidRDefault="00EA5795">
      <w:pPr>
        <w:numPr>
          <w:ilvl w:val="1"/>
          <w:numId w:val="19"/>
        </w:numPr>
        <w:spacing w:line="341" w:lineRule="auto"/>
        <w:ind w:right="215"/>
        <w:rPr>
          <w:lang w:val="ru-RU"/>
        </w:rPr>
      </w:pPr>
      <w:r w:rsidRPr="00D733E9">
        <w:rPr>
          <w:lang w:val="ru-RU"/>
        </w:rPr>
        <w:t>Пользователь при работе в сети Интернет обязан выполнять настоящие Правила.</w:t>
      </w:r>
    </w:p>
    <w:p w:rsidR="00CE5B53" w:rsidRPr="00D733E9" w:rsidRDefault="00EA5795">
      <w:pPr>
        <w:spacing w:after="41"/>
        <w:ind w:left="115" w:right="215"/>
        <w:rPr>
          <w:lang w:val="ru-RU"/>
        </w:rPr>
      </w:pPr>
      <w:r w:rsidRPr="00D733E9">
        <w:rPr>
          <w:lang w:val="ru-RU"/>
        </w:rPr>
        <w:t xml:space="preserve">При входе в кабинет, необходимо обратиться к лаборанту (учителю или работнику, </w:t>
      </w:r>
      <w:r>
        <w:rPr>
          <w:noProof/>
          <w:lang w:val="ru-RU" w:eastAsia="ru-RU"/>
        </w:rPr>
        <w:drawing>
          <wp:inline distT="0" distB="0" distL="0" distR="0">
            <wp:extent cx="4573" cy="4573"/>
            <wp:effectExtent l="0" t="0" r="0" b="0"/>
            <wp:docPr id="21302" name="Picture 21302"/>
            <wp:cNvGraphicFramePr/>
            <a:graphic xmlns:a="http://schemas.openxmlformats.org/drawingml/2006/main">
              <a:graphicData uri="http://schemas.openxmlformats.org/drawingml/2006/picture">
                <pic:pic xmlns:pic="http://schemas.openxmlformats.org/drawingml/2006/picture">
                  <pic:nvPicPr>
                    <pic:cNvPr id="21302" name="Picture 21302"/>
                    <pic:cNvPicPr/>
                  </pic:nvPicPr>
                  <pic:blipFill>
                    <a:blip r:embed="rId12"/>
                    <a:stretch>
                      <a:fillRect/>
                    </a:stretch>
                  </pic:blipFill>
                  <pic:spPr>
                    <a:xfrm>
                      <a:off x="0" y="0"/>
                      <a:ext cx="4573" cy="4573"/>
                    </a:xfrm>
                    <a:prstGeom prst="rect">
                      <a:avLst/>
                    </a:prstGeom>
                  </pic:spPr>
                </pic:pic>
              </a:graphicData>
            </a:graphic>
          </wp:inline>
        </w:drawing>
      </w:r>
      <w:r w:rsidRPr="00D733E9">
        <w:rPr>
          <w:lang w:val="ru-RU"/>
        </w:rPr>
        <w:t>ответственному за кабинет) или администратору за разрешением для работы в сети Интернет.</w:t>
      </w:r>
    </w:p>
    <w:p w:rsidR="00CE5B53" w:rsidRPr="00D733E9" w:rsidRDefault="00EA5795">
      <w:pPr>
        <w:spacing w:line="318" w:lineRule="auto"/>
        <w:ind w:left="115" w:right="215"/>
        <w:rPr>
          <w:lang w:val="ru-RU"/>
        </w:rPr>
      </w:pPr>
      <w:r w:rsidRPr="00D733E9">
        <w:rPr>
          <w:lang w:val="ru-RU"/>
        </w:rPr>
        <w:t>Посетителю предоставляется рабочее место, при наличии свободного, и после регистрации в журнале учета.</w:t>
      </w:r>
    </w:p>
    <w:p w:rsidR="00CE5B53" w:rsidRPr="00D733E9" w:rsidRDefault="00EA5795">
      <w:pPr>
        <w:spacing w:line="313" w:lineRule="auto"/>
        <w:ind w:left="115" w:right="215"/>
        <w:rPr>
          <w:lang w:val="ru-RU"/>
        </w:rPr>
      </w:pPr>
      <w:r w:rsidRPr="00D733E9">
        <w:rPr>
          <w:lang w:val="ru-RU"/>
        </w:rPr>
        <w:lastRenderedPageBreak/>
        <w:t>В начале работы пользователь обязан зарегистрироваться в системе, т.е. ввести свое имя регистрации и пароль. Запрещается работать под чужим регистрационным именем, сообщать кому-либо свой пароль, одновременно входить в систему более, чем с одной станции.</w:t>
      </w:r>
    </w:p>
    <w:p w:rsidR="00CE5B53" w:rsidRPr="00D733E9" w:rsidRDefault="00EA5795">
      <w:pPr>
        <w:spacing w:after="38"/>
        <w:ind w:left="735" w:right="215" w:firstLine="0"/>
        <w:rPr>
          <w:lang w:val="ru-RU"/>
        </w:rPr>
      </w:pPr>
      <w:r w:rsidRPr="00D733E9">
        <w:rPr>
          <w:lang w:val="ru-RU"/>
        </w:rPr>
        <w:t>За одним рабочим местом должен находиться только один пользователь.</w:t>
      </w:r>
    </w:p>
    <w:p w:rsidR="00CE5B53" w:rsidRPr="00D733E9" w:rsidRDefault="00EA5795">
      <w:pPr>
        <w:numPr>
          <w:ilvl w:val="1"/>
          <w:numId w:val="19"/>
        </w:numPr>
        <w:spacing w:line="315" w:lineRule="auto"/>
        <w:ind w:right="215"/>
        <w:rPr>
          <w:lang w:val="ru-RU"/>
        </w:rPr>
      </w:pPr>
      <w:r w:rsidRPr="00D733E9">
        <w:rPr>
          <w:lang w:val="ru-RU"/>
        </w:rPr>
        <w:t>Каждый пользователь при наличии технической возможности может иметь персональный каталог, предназначенный для хранения личных файлов общим объемом не более 5 Мб. Аналогично может быть предоставлена возможность работы с почтовым ящиком. При возникновении проблем необходимо обратиться к администратору.</w:t>
      </w:r>
    </w:p>
    <w:p w:rsidR="00CE5B53" w:rsidRPr="00D733E9" w:rsidRDefault="00EA5795">
      <w:pPr>
        <w:numPr>
          <w:ilvl w:val="1"/>
          <w:numId w:val="19"/>
        </w:numPr>
        <w:spacing w:line="320" w:lineRule="auto"/>
        <w:ind w:right="215"/>
        <w:rPr>
          <w:lang w:val="ru-RU"/>
        </w:rPr>
      </w:pPr>
      <w:r w:rsidRPr="00D733E9">
        <w:rPr>
          <w:lang w:val="ru-RU"/>
        </w:rPr>
        <w:t>Пользователю предоставляется возможность (с разрешения администратора) переписывать полученную информацию на личные носители информации, предварительно проверенные на наличие вирусов.</w:t>
      </w:r>
    </w:p>
    <w:p w:rsidR="00CE5B53" w:rsidRPr="00D733E9" w:rsidRDefault="00EA5795">
      <w:pPr>
        <w:spacing w:line="325" w:lineRule="auto"/>
        <w:ind w:left="115" w:right="215"/>
        <w:rPr>
          <w:lang w:val="ru-RU"/>
        </w:rPr>
      </w:pPr>
      <w:r w:rsidRPr="00D733E9">
        <w:rPr>
          <w:lang w:val="ru-RU"/>
        </w:rPr>
        <w:t>Отправка электронной почты с присоединенной к ней информацией, запись информации на носители осуществляется с разрешения администратора.</w:t>
      </w:r>
    </w:p>
    <w:p w:rsidR="00CE5B53" w:rsidRPr="00D733E9" w:rsidRDefault="00EA5795">
      <w:pPr>
        <w:numPr>
          <w:ilvl w:val="1"/>
          <w:numId w:val="19"/>
        </w:numPr>
        <w:spacing w:line="320" w:lineRule="auto"/>
        <w:ind w:right="215"/>
        <w:rPr>
          <w:lang w:val="ru-RU"/>
        </w:rPr>
      </w:pPr>
      <w:r w:rsidRPr="00D733E9">
        <w:rPr>
          <w:lang w:val="ru-RU"/>
        </w:rPr>
        <w:t>Запрещается работать с объемными ресурсами (</w:t>
      </w:r>
      <w:r>
        <w:t>video</w:t>
      </w:r>
      <w:r w:rsidRPr="00D733E9">
        <w:rPr>
          <w:lang w:val="ru-RU"/>
        </w:rPr>
        <w:t xml:space="preserve">, </w:t>
      </w:r>
      <w:r>
        <w:t>audio</w:t>
      </w:r>
      <w:r w:rsidRPr="00D733E9">
        <w:rPr>
          <w:lang w:val="ru-RU"/>
        </w:rPr>
        <w:t xml:space="preserve">, </w:t>
      </w:r>
      <w:r>
        <w:t>chat</w:t>
      </w:r>
      <w:r w:rsidRPr="00D733E9">
        <w:rPr>
          <w:lang w:val="ru-RU"/>
        </w:rPr>
        <w:t>, игры) без согласования с администратором,</w:t>
      </w:r>
    </w:p>
    <w:p w:rsidR="00CE5B53" w:rsidRPr="00D733E9" w:rsidRDefault="00EA5795">
      <w:pPr>
        <w:spacing w:after="58"/>
        <w:ind w:left="115" w:right="215"/>
        <w:rPr>
          <w:lang w:val="ru-RU"/>
        </w:rPr>
      </w:pPr>
      <w:r w:rsidRPr="00D733E9">
        <w:rPr>
          <w:lang w:val="ru-RU"/>
        </w:rPr>
        <w:t>Запрещается доступ к сайтам, содержащим информацию сомнительного содержания и противоречащую общепринятой этике.</w:t>
      </w:r>
    </w:p>
    <w:p w:rsidR="00CE5B53" w:rsidRPr="00D733E9" w:rsidRDefault="00EA5795">
      <w:pPr>
        <w:numPr>
          <w:ilvl w:val="1"/>
          <w:numId w:val="19"/>
        </w:numPr>
        <w:spacing w:after="64"/>
        <w:ind w:right="215"/>
        <w:rPr>
          <w:lang w:val="ru-RU"/>
        </w:rPr>
      </w:pPr>
      <w:r w:rsidRPr="00D733E9">
        <w:rPr>
          <w:lang w:val="ru-RU"/>
        </w:rPr>
        <w:t>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 Запрещается осуществлять перезагрузку компьютера без согласования с администратором локальной сети.</w:t>
      </w:r>
    </w:p>
    <w:p w:rsidR="00CE5B53" w:rsidRPr="00D733E9" w:rsidRDefault="00EA5795">
      <w:pPr>
        <w:ind w:left="115" w:right="215"/>
        <w:rPr>
          <w:lang w:val="ru-RU"/>
        </w:rPr>
      </w:pPr>
      <w:r w:rsidRPr="00D733E9">
        <w:rPr>
          <w:lang w:val="ru-RU"/>
        </w:rPr>
        <w:t>При возникновении технических проблем пользователь обязан поставить в известность администратора локальной сети.</w:t>
      </w:r>
    </w:p>
    <w:p w:rsidR="00CE5B53" w:rsidRDefault="00EA5795">
      <w:pPr>
        <w:numPr>
          <w:ilvl w:val="1"/>
          <w:numId w:val="19"/>
        </w:numPr>
        <w:spacing w:after="57"/>
        <w:ind w:right="215"/>
      </w:pPr>
      <w:proofErr w:type="spellStart"/>
      <w:r>
        <w:t>Пользователям</w:t>
      </w:r>
      <w:proofErr w:type="spellEnd"/>
      <w:r>
        <w:t xml:space="preserve"> </w:t>
      </w:r>
      <w:proofErr w:type="spellStart"/>
      <w:r>
        <w:t>запрещается</w:t>
      </w:r>
      <w:proofErr w:type="spellEnd"/>
      <w:r>
        <w:t>:</w:t>
      </w:r>
    </w:p>
    <w:p w:rsidR="00CE5B53" w:rsidRPr="00D733E9" w:rsidRDefault="00EA5795">
      <w:pPr>
        <w:numPr>
          <w:ilvl w:val="0"/>
          <w:numId w:val="20"/>
        </w:numPr>
        <w:spacing w:after="52"/>
        <w:ind w:right="215" w:firstLine="7"/>
        <w:rPr>
          <w:lang w:val="ru-RU"/>
        </w:rPr>
      </w:pPr>
      <w:r w:rsidRPr="00D733E9">
        <w:rPr>
          <w:lang w:val="ru-RU"/>
        </w:rPr>
        <w:t>загружать и распространять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программы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размещение ссылок на вышеуказанную информацию;</w:t>
      </w:r>
    </w:p>
    <w:p w:rsidR="00CE5B53" w:rsidRPr="00D733E9" w:rsidRDefault="00EA5795">
      <w:pPr>
        <w:numPr>
          <w:ilvl w:val="0"/>
          <w:numId w:val="20"/>
        </w:numPr>
        <w:spacing w:after="51"/>
        <w:ind w:right="215" w:firstLine="7"/>
        <w:rPr>
          <w:lang w:val="ru-RU"/>
        </w:rPr>
      </w:pPr>
      <w:r w:rsidRPr="00D733E9">
        <w:rPr>
          <w:lang w:val="ru-RU"/>
        </w:rPr>
        <w:t>загружать и запускать исполняемые либо иные файлы без предварительной проверки на наличие вирусов установленным антивирусным пакетом;</w:t>
      </w:r>
    </w:p>
    <w:p w:rsidR="00CE5B53" w:rsidRPr="00D733E9" w:rsidRDefault="00EA5795">
      <w:pPr>
        <w:numPr>
          <w:ilvl w:val="0"/>
          <w:numId w:val="20"/>
        </w:numPr>
        <w:spacing w:after="42"/>
        <w:ind w:right="215" w:firstLine="7"/>
        <w:rPr>
          <w:lang w:val="ru-RU"/>
        </w:rPr>
      </w:pPr>
      <w:r w:rsidRPr="00D733E9">
        <w:rPr>
          <w:lang w:val="ru-RU"/>
        </w:rPr>
        <w:t>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браузера);</w:t>
      </w:r>
    </w:p>
    <w:p w:rsidR="00CE5B53" w:rsidRPr="00D733E9" w:rsidRDefault="00EA5795">
      <w:pPr>
        <w:numPr>
          <w:ilvl w:val="0"/>
          <w:numId w:val="20"/>
        </w:numPr>
        <w:ind w:right="215" w:firstLine="7"/>
        <w:rPr>
          <w:lang w:val="ru-RU"/>
        </w:rPr>
      </w:pPr>
      <w:r w:rsidRPr="00D733E9">
        <w:rPr>
          <w:lang w:val="ru-RU"/>
        </w:rPr>
        <w:t>осуществлять действия, направленные на «взлом» любых компьютеров, находящихся как в «точке доступа к Интернету» Учреждения, так и за его пределами;</w:t>
      </w:r>
    </w:p>
    <w:p w:rsidR="00CE5B53" w:rsidRPr="00D733E9" w:rsidRDefault="00EA5795">
      <w:pPr>
        <w:numPr>
          <w:ilvl w:val="0"/>
          <w:numId w:val="20"/>
        </w:numPr>
        <w:spacing w:after="48"/>
        <w:ind w:right="215" w:firstLine="7"/>
        <w:rPr>
          <w:lang w:val="ru-RU"/>
        </w:rPr>
      </w:pPr>
      <w:r w:rsidRPr="00D733E9">
        <w:rPr>
          <w:lang w:val="ru-RU"/>
        </w:rPr>
        <w:t>использовать возможности «точки доступа к Интернету» Учреждения для пересылки и записи непристойной, клеветнической, оскорбительной, угрожающей, экстремистской и порнографической продукции, материалов и информации.</w:t>
      </w:r>
    </w:p>
    <w:p w:rsidR="00CE5B53" w:rsidRPr="00D733E9" w:rsidRDefault="00EA5795">
      <w:pPr>
        <w:numPr>
          <w:ilvl w:val="1"/>
          <w:numId w:val="21"/>
        </w:numPr>
        <w:spacing w:after="36"/>
        <w:ind w:right="248"/>
        <w:rPr>
          <w:lang w:val="ru-RU"/>
        </w:rPr>
      </w:pPr>
      <w:r w:rsidRPr="00D733E9">
        <w:rPr>
          <w:lang w:val="ru-RU"/>
        </w:rPr>
        <w:t>Пользователи несут ответственность за содержание передаваемой, принимаемой и печатаемой информации.</w:t>
      </w:r>
    </w:p>
    <w:p w:rsidR="00CE5B53" w:rsidRPr="00D733E9" w:rsidRDefault="00EA5795">
      <w:pPr>
        <w:ind w:left="43" w:right="215"/>
        <w:rPr>
          <w:lang w:val="ru-RU"/>
        </w:rPr>
      </w:pPr>
      <w:r w:rsidRPr="00D733E9">
        <w:rPr>
          <w:lang w:val="ru-RU"/>
        </w:rPr>
        <w:t>При случайном обнаружении ресурса, содержание которого не имеет отношения к образовательному процессу, учащийся обязан незамедлительно сообщить об этом преподавателю, проводящему занятие. Преподаватель обязан зафиксировать адрес ресурса и время его обнаружения и сообщить об этом лицу, ответственному за работу сети и ограничение доступа к информационным ресурсам.</w:t>
      </w:r>
    </w:p>
    <w:p w:rsidR="00CE5B53" w:rsidRPr="00D733E9" w:rsidRDefault="00EA5795">
      <w:pPr>
        <w:numPr>
          <w:ilvl w:val="1"/>
          <w:numId w:val="21"/>
        </w:numPr>
        <w:spacing w:after="30"/>
        <w:ind w:right="248"/>
        <w:rPr>
          <w:lang w:val="ru-RU"/>
        </w:rPr>
      </w:pPr>
      <w:r w:rsidRPr="00D733E9">
        <w:rPr>
          <w:lang w:val="ru-RU"/>
        </w:rPr>
        <w:lastRenderedPageBreak/>
        <w:t>Лаборант кабинета информатики или администратор принимают меры по защите обучающихся от информации, пропаганды и агитации, наносящей вред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 экстремизм.</w:t>
      </w:r>
    </w:p>
    <w:p w:rsidR="00CE5B53" w:rsidRPr="00D733E9" w:rsidRDefault="00EA5795">
      <w:pPr>
        <w:ind w:left="14" w:right="215" w:firstLine="526"/>
        <w:rPr>
          <w:lang w:val="ru-RU"/>
        </w:rPr>
      </w:pPr>
      <w:r w:rsidRPr="00D733E9">
        <w:rPr>
          <w:lang w:val="ru-RU"/>
        </w:rPr>
        <w:t>Лаборант кабинета информатики или администратор обязан вести регулярный мониторинг трафика локальной сети при помощи соответствующих средств мониторинга.</w:t>
      </w:r>
    </w:p>
    <w:p w:rsidR="00CE5B53" w:rsidRPr="00D733E9" w:rsidRDefault="00EA5795">
      <w:pPr>
        <w:ind w:left="274"/>
        <w:rPr>
          <w:lang w:val="ru-RU"/>
        </w:rPr>
      </w:pPr>
      <w:r w:rsidRPr="00D733E9">
        <w:rPr>
          <w:lang w:val="ru-RU"/>
        </w:rPr>
        <w:t>При выявлении признаков подозрительного трафика или появления открытых портов на рабочих станциях или сервере совместного доступа он должен:</w:t>
      </w:r>
    </w:p>
    <w:p w:rsidR="00CE5B53" w:rsidRPr="00D733E9" w:rsidRDefault="00EA5795">
      <w:pPr>
        <w:numPr>
          <w:ilvl w:val="0"/>
          <w:numId w:val="20"/>
        </w:numPr>
        <w:ind w:right="215" w:firstLine="7"/>
        <w:rPr>
          <w:lang w:val="ru-RU"/>
        </w:rPr>
      </w:pPr>
      <w:r w:rsidRPr="00D733E9">
        <w:rPr>
          <w:lang w:val="ru-RU"/>
        </w:rPr>
        <w:t>прервать сеанс связи рабочей станции, генерирующей данные, вызвавшие подозрение.</w:t>
      </w:r>
    </w:p>
    <w:p w:rsidR="00CE5B53" w:rsidRPr="00D733E9" w:rsidRDefault="00EA5795">
      <w:pPr>
        <w:numPr>
          <w:ilvl w:val="0"/>
          <w:numId w:val="20"/>
        </w:numPr>
        <w:ind w:right="215" w:firstLine="7"/>
        <w:rPr>
          <w:lang w:val="ru-RU"/>
        </w:rPr>
      </w:pPr>
      <w:r w:rsidRPr="00D733E9">
        <w:rPr>
          <w:lang w:val="ru-RU"/>
        </w:rPr>
        <w:t>поставить в известность пользователя этой рабочей станции.</w:t>
      </w:r>
    </w:p>
    <w:p w:rsidR="00CE5B53" w:rsidRPr="00D733E9" w:rsidRDefault="00EA5795">
      <w:pPr>
        <w:numPr>
          <w:ilvl w:val="0"/>
          <w:numId w:val="20"/>
        </w:numPr>
        <w:ind w:right="215" w:firstLine="7"/>
        <w:rPr>
          <w:lang w:val="ru-RU"/>
        </w:rPr>
      </w:pPr>
      <w:r w:rsidRPr="00D733E9">
        <w:rPr>
          <w:lang w:val="ru-RU"/>
        </w:rPr>
        <w:t>после окончания работы пользователя выполнить внеочередную проверку жесткого диска рабочей станции на наличие вредоносного ПО, при необходимости восстановить данные на жестком диске с резервной копии.</w:t>
      </w:r>
    </w:p>
    <w:p w:rsidR="00CE5B53" w:rsidRPr="00D733E9" w:rsidRDefault="00EA5795">
      <w:pPr>
        <w:numPr>
          <w:ilvl w:val="0"/>
          <w:numId w:val="20"/>
        </w:numPr>
        <w:ind w:right="215" w:firstLine="7"/>
        <w:rPr>
          <w:lang w:val="ru-RU"/>
        </w:rPr>
      </w:pPr>
      <w:r w:rsidRPr="00D733E9">
        <w:rPr>
          <w:lang w:val="ru-RU"/>
        </w:rPr>
        <w:t xml:space="preserve">при обнаружении дополнительного открытого </w:t>
      </w:r>
      <w:proofErr w:type="spellStart"/>
      <w:r>
        <w:t>tcp</w:t>
      </w:r>
      <w:proofErr w:type="spellEnd"/>
      <w:r w:rsidRPr="00D733E9">
        <w:rPr>
          <w:lang w:val="ru-RU"/>
        </w:rPr>
        <w:t>-</w:t>
      </w:r>
      <w:r>
        <w:t>I</w:t>
      </w:r>
      <w:proofErr w:type="gramStart"/>
      <w:r w:rsidRPr="00D733E9">
        <w:rPr>
          <w:lang w:val="ru-RU"/>
        </w:rPr>
        <w:t>101)</w:t>
      </w:r>
      <w:r>
        <w:t>Ta</w:t>
      </w:r>
      <w:proofErr w:type="gramEnd"/>
      <w:r w:rsidRPr="00D733E9">
        <w:rPr>
          <w:lang w:val="ru-RU"/>
        </w:rPr>
        <w:t xml:space="preserve"> на рабочей станции лаборанта или на сервере совместного доступа к сети Интернет обратиться в компанию, осуществляющую техническую поддержку либо устранить проблему самостоятельно (при наличии необходимой квалификации).</w:t>
      </w:r>
    </w:p>
    <w:p w:rsidR="00CE5B53" w:rsidRPr="00D733E9" w:rsidRDefault="00EA5795">
      <w:pPr>
        <w:ind w:left="274" w:right="58"/>
        <w:rPr>
          <w:lang w:val="ru-RU"/>
        </w:rPr>
      </w:pPr>
      <w:r w:rsidRPr="00D733E9">
        <w:rPr>
          <w:lang w:val="ru-RU"/>
        </w:rPr>
        <w:t>Лаборант кабинета информатики или администратор, педагогические работники обязаны осуществлять профилактические, в том числе воспитательные, пропагандистские, меры, направленные на предупреждение экстремистской деятельности.</w:t>
      </w:r>
    </w:p>
    <w:p w:rsidR="00CE5B53" w:rsidRPr="00D733E9" w:rsidRDefault="00EA5795">
      <w:pPr>
        <w:spacing w:after="0" w:line="259" w:lineRule="auto"/>
        <w:ind w:left="168" w:hanging="10"/>
        <w:jc w:val="center"/>
        <w:rPr>
          <w:lang w:val="ru-RU"/>
        </w:rPr>
      </w:pPr>
      <w:r w:rsidRPr="00D733E9">
        <w:rPr>
          <w:lang w:val="ru-RU"/>
        </w:rPr>
        <w:t>6.19. Пользователь обязан сохранять оборудование в целости и сохранности.</w:t>
      </w:r>
    </w:p>
    <w:p w:rsidR="00CE5B53" w:rsidRPr="00D733E9" w:rsidRDefault="00EA5795">
      <w:pPr>
        <w:ind w:left="267" w:right="58"/>
        <w:rPr>
          <w:lang w:val="ru-RU"/>
        </w:rPr>
      </w:pPr>
      <w:r w:rsidRPr="00D733E9">
        <w:rPr>
          <w:lang w:val="ru-RU"/>
        </w:rPr>
        <w:t>При нанесении любого ущерба (порча имущества, вывод оборудования из рабочего состояния) пользователь несет ответственность, предусмотренную законодательством Российской Федерации.</w:t>
      </w:r>
    </w:p>
    <w:p w:rsidR="00CE5B53" w:rsidRPr="00D733E9" w:rsidRDefault="00EA5795">
      <w:pPr>
        <w:ind w:left="274"/>
        <w:rPr>
          <w:lang w:val="ru-RU"/>
        </w:rPr>
      </w:pPr>
      <w:r w:rsidRPr="00D733E9">
        <w:rPr>
          <w:lang w:val="ru-RU"/>
        </w:rPr>
        <w:t>При возникновении технических проблем пользователь обязан поставить в известность лаборанта кабинета информатики.</w:t>
      </w:r>
    </w:p>
    <w:sectPr w:rsidR="00CE5B53" w:rsidRPr="00D733E9" w:rsidSect="00E90642">
      <w:pgSz w:w="11906" w:h="16838"/>
      <w:pgMar w:top="1134"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1B74"/>
    <w:multiLevelType w:val="hybridMultilevel"/>
    <w:tmpl w:val="DC02CE32"/>
    <w:lvl w:ilvl="0" w:tplc="E0B897AE">
      <w:start w:val="5"/>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E321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146006">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BC061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8222D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CE9C36">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881A4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98781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867F5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A7270E"/>
    <w:multiLevelType w:val="multilevel"/>
    <w:tmpl w:val="1B8AFBEE"/>
    <w:lvl w:ilvl="0">
      <w:start w:val="2"/>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5429F9"/>
    <w:multiLevelType w:val="multilevel"/>
    <w:tmpl w:val="0240CEC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7"/>
      <w:numFmt w:val="decimal"/>
      <w:lvlRestart w:val="0"/>
      <w:lvlText w:val="%1.%2."/>
      <w:lvlJc w:val="left"/>
      <w:pPr>
        <w:ind w:left="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F21C20"/>
    <w:multiLevelType w:val="hybridMultilevel"/>
    <w:tmpl w:val="4EC41CE4"/>
    <w:lvl w:ilvl="0" w:tplc="B2FE3C44">
      <w:start w:val="1"/>
      <w:numFmt w:val="bullet"/>
      <w:lvlText w:val="-"/>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AEB4F8">
      <w:start w:val="1"/>
      <w:numFmt w:val="bullet"/>
      <w:lvlText w:val="o"/>
      <w:lvlJc w:val="left"/>
      <w:pPr>
        <w:ind w:left="1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32635A">
      <w:start w:val="1"/>
      <w:numFmt w:val="bullet"/>
      <w:lvlText w:val="▪"/>
      <w:lvlJc w:val="left"/>
      <w:pPr>
        <w:ind w:left="2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62ED4">
      <w:start w:val="1"/>
      <w:numFmt w:val="bullet"/>
      <w:lvlText w:val="•"/>
      <w:lvlJc w:val="left"/>
      <w:pPr>
        <w:ind w:left="3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86F1A4">
      <w:start w:val="1"/>
      <w:numFmt w:val="bullet"/>
      <w:lvlText w:val="o"/>
      <w:lvlJc w:val="left"/>
      <w:pPr>
        <w:ind w:left="3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E7A0A">
      <w:start w:val="1"/>
      <w:numFmt w:val="bullet"/>
      <w:lvlText w:val="▪"/>
      <w:lvlJc w:val="left"/>
      <w:pPr>
        <w:ind w:left="4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FCE21C">
      <w:start w:val="1"/>
      <w:numFmt w:val="bullet"/>
      <w:lvlText w:val="•"/>
      <w:lvlJc w:val="left"/>
      <w:pPr>
        <w:ind w:left="5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48AFE4">
      <w:start w:val="1"/>
      <w:numFmt w:val="bullet"/>
      <w:lvlText w:val="o"/>
      <w:lvlJc w:val="left"/>
      <w:pPr>
        <w:ind w:left="6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9AF534">
      <w:start w:val="1"/>
      <w:numFmt w:val="bullet"/>
      <w:lvlText w:val="▪"/>
      <w:lvlJc w:val="left"/>
      <w:pPr>
        <w:ind w:left="6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E53112"/>
    <w:multiLevelType w:val="hybridMultilevel"/>
    <w:tmpl w:val="6AA2546C"/>
    <w:lvl w:ilvl="0" w:tplc="13EEEF22">
      <w:start w:val="1"/>
      <w:numFmt w:val="bullet"/>
      <w:lvlText w:val="-"/>
      <w:lvlJc w:val="left"/>
      <w:pPr>
        <w:ind w:left="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082CC">
      <w:start w:val="1"/>
      <w:numFmt w:val="bullet"/>
      <w:lvlText w:val="o"/>
      <w:lvlJc w:val="left"/>
      <w:pPr>
        <w:ind w:left="1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9A60D6">
      <w:start w:val="1"/>
      <w:numFmt w:val="bullet"/>
      <w:lvlText w:val="▪"/>
      <w:lvlJc w:val="left"/>
      <w:pPr>
        <w:ind w:left="2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7ED950">
      <w:start w:val="1"/>
      <w:numFmt w:val="bullet"/>
      <w:lvlText w:val="•"/>
      <w:lvlJc w:val="left"/>
      <w:pPr>
        <w:ind w:left="3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05D48">
      <w:start w:val="1"/>
      <w:numFmt w:val="bullet"/>
      <w:lvlText w:val="o"/>
      <w:lvlJc w:val="left"/>
      <w:pPr>
        <w:ind w:left="3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485130">
      <w:start w:val="1"/>
      <w:numFmt w:val="bullet"/>
      <w:lvlText w:val="▪"/>
      <w:lvlJc w:val="left"/>
      <w:pPr>
        <w:ind w:left="4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CCC01E">
      <w:start w:val="1"/>
      <w:numFmt w:val="bullet"/>
      <w:lvlText w:val="•"/>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F0A7CE">
      <w:start w:val="1"/>
      <w:numFmt w:val="bullet"/>
      <w:lvlText w:val="o"/>
      <w:lvlJc w:val="left"/>
      <w:pPr>
        <w:ind w:left="6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B8694E">
      <w:start w:val="1"/>
      <w:numFmt w:val="bullet"/>
      <w:lvlText w:val="▪"/>
      <w:lvlJc w:val="left"/>
      <w:pPr>
        <w:ind w:left="6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AE46C5"/>
    <w:multiLevelType w:val="multilevel"/>
    <w:tmpl w:val="58866A1A"/>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A6747B"/>
    <w:multiLevelType w:val="hybridMultilevel"/>
    <w:tmpl w:val="B6B0262E"/>
    <w:lvl w:ilvl="0" w:tplc="3B361A22">
      <w:start w:val="2"/>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629FC">
      <w:start w:val="1"/>
      <w:numFmt w:val="lowerLetter"/>
      <w:lvlText w:val="%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CC668">
      <w:start w:val="1"/>
      <w:numFmt w:val="lowerRoman"/>
      <w:lvlText w:val="%3"/>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28BBCA">
      <w:start w:val="1"/>
      <w:numFmt w:val="decimal"/>
      <w:lvlText w:val="%4"/>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96D506">
      <w:start w:val="1"/>
      <w:numFmt w:val="lowerLetter"/>
      <w:lvlText w:val="%5"/>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263D4">
      <w:start w:val="1"/>
      <w:numFmt w:val="lowerRoman"/>
      <w:lvlText w:val="%6"/>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66C30E">
      <w:start w:val="1"/>
      <w:numFmt w:val="decimal"/>
      <w:lvlText w:val="%7"/>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1EF59E">
      <w:start w:val="1"/>
      <w:numFmt w:val="lowerLetter"/>
      <w:lvlText w:val="%8"/>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34A6E8">
      <w:start w:val="1"/>
      <w:numFmt w:val="lowerRoman"/>
      <w:lvlText w:val="%9"/>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73205C"/>
    <w:multiLevelType w:val="hybridMultilevel"/>
    <w:tmpl w:val="65584BD2"/>
    <w:lvl w:ilvl="0" w:tplc="49CC8F78">
      <w:start w:val="1"/>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A29D38">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C7CCE">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1EA03E">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7A821A">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C881EC">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742166">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F0E6BE">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286B18">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331829"/>
    <w:multiLevelType w:val="hybridMultilevel"/>
    <w:tmpl w:val="2D14D6B6"/>
    <w:lvl w:ilvl="0" w:tplc="7C94DB86">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CA5740">
      <w:start w:val="1"/>
      <w:numFmt w:val="bullet"/>
      <w:lvlText w:val="o"/>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187F80">
      <w:start w:val="1"/>
      <w:numFmt w:val="bullet"/>
      <w:lvlText w:val="▪"/>
      <w:lvlJc w:val="left"/>
      <w:pPr>
        <w:ind w:left="1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B8218E">
      <w:start w:val="1"/>
      <w:numFmt w:val="bullet"/>
      <w:lvlText w:val="•"/>
      <w:lvlJc w:val="left"/>
      <w:pPr>
        <w:ind w:left="2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B6A20A">
      <w:start w:val="1"/>
      <w:numFmt w:val="bullet"/>
      <w:lvlText w:val="o"/>
      <w:lvlJc w:val="left"/>
      <w:pPr>
        <w:ind w:left="3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B4B496">
      <w:start w:val="1"/>
      <w:numFmt w:val="bullet"/>
      <w:lvlText w:val="▪"/>
      <w:lvlJc w:val="left"/>
      <w:pPr>
        <w:ind w:left="4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BA8646">
      <w:start w:val="1"/>
      <w:numFmt w:val="bullet"/>
      <w:lvlText w:val="•"/>
      <w:lvlJc w:val="left"/>
      <w:pPr>
        <w:ind w:left="4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149824">
      <w:start w:val="1"/>
      <w:numFmt w:val="bullet"/>
      <w:lvlText w:val="o"/>
      <w:lvlJc w:val="left"/>
      <w:pPr>
        <w:ind w:left="5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C1108">
      <w:start w:val="1"/>
      <w:numFmt w:val="bullet"/>
      <w:lvlText w:val="▪"/>
      <w:lvlJc w:val="left"/>
      <w:pPr>
        <w:ind w:left="6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CA52AA6"/>
    <w:multiLevelType w:val="hybridMultilevel"/>
    <w:tmpl w:val="C3680596"/>
    <w:lvl w:ilvl="0" w:tplc="B2003094">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8E9BA">
      <w:start w:val="1"/>
      <w:numFmt w:val="bullet"/>
      <w:lvlText w:val="o"/>
      <w:lvlJc w:val="left"/>
      <w:pPr>
        <w:ind w:left="1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5E441C">
      <w:start w:val="1"/>
      <w:numFmt w:val="bullet"/>
      <w:lvlText w:val="▪"/>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D0664A">
      <w:start w:val="1"/>
      <w:numFmt w:val="bullet"/>
      <w:lvlText w:val="•"/>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721F34">
      <w:start w:val="1"/>
      <w:numFmt w:val="bullet"/>
      <w:lvlText w:val="o"/>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643990">
      <w:start w:val="1"/>
      <w:numFmt w:val="bullet"/>
      <w:lvlText w:val="▪"/>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E760332">
      <w:start w:val="1"/>
      <w:numFmt w:val="bullet"/>
      <w:lvlText w:val="•"/>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72BED8">
      <w:start w:val="1"/>
      <w:numFmt w:val="bullet"/>
      <w:lvlText w:val="o"/>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B01F12">
      <w:start w:val="1"/>
      <w:numFmt w:val="bullet"/>
      <w:lvlText w:val="▪"/>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EC58ED"/>
    <w:multiLevelType w:val="hybridMultilevel"/>
    <w:tmpl w:val="76761010"/>
    <w:lvl w:ilvl="0" w:tplc="ADDED0F8">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1C109A">
      <w:start w:val="1"/>
      <w:numFmt w:val="bullet"/>
      <w:lvlText w:val="o"/>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60D478">
      <w:start w:val="1"/>
      <w:numFmt w:val="bullet"/>
      <w:lvlText w:val="▪"/>
      <w:lvlJc w:val="left"/>
      <w:pPr>
        <w:ind w:left="2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6848A4">
      <w:start w:val="1"/>
      <w:numFmt w:val="bullet"/>
      <w:lvlText w:val="•"/>
      <w:lvlJc w:val="left"/>
      <w:pPr>
        <w:ind w:left="3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6EA10">
      <w:start w:val="1"/>
      <w:numFmt w:val="bullet"/>
      <w:lvlText w:val="o"/>
      <w:lvlJc w:val="left"/>
      <w:pPr>
        <w:ind w:left="3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02B7F2">
      <w:start w:val="1"/>
      <w:numFmt w:val="bullet"/>
      <w:lvlText w:val="▪"/>
      <w:lvlJc w:val="left"/>
      <w:pPr>
        <w:ind w:left="4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244DBE">
      <w:start w:val="1"/>
      <w:numFmt w:val="bullet"/>
      <w:lvlText w:val="•"/>
      <w:lvlJc w:val="left"/>
      <w:pPr>
        <w:ind w:left="5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F4C6B6">
      <w:start w:val="1"/>
      <w:numFmt w:val="bullet"/>
      <w:lvlText w:val="o"/>
      <w:lvlJc w:val="left"/>
      <w:pPr>
        <w:ind w:left="5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56A1B4">
      <w:start w:val="1"/>
      <w:numFmt w:val="bullet"/>
      <w:lvlText w:val="▪"/>
      <w:lvlJc w:val="left"/>
      <w:pPr>
        <w:ind w:left="6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9CC3468"/>
    <w:multiLevelType w:val="hybridMultilevel"/>
    <w:tmpl w:val="63CE6828"/>
    <w:lvl w:ilvl="0" w:tplc="573E6C3C">
      <w:start w:val="1"/>
      <w:numFmt w:val="decimal"/>
      <w:lvlText w:val="%1)"/>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81D9A">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A947E">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989398">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2696FC">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72506A">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5E5F98">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8C6B5C">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84B22">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5C4815"/>
    <w:multiLevelType w:val="hybridMultilevel"/>
    <w:tmpl w:val="471EBE92"/>
    <w:lvl w:ilvl="0" w:tplc="75943B50">
      <w:start w:val="1"/>
      <w:numFmt w:val="decimal"/>
      <w:lvlText w:val="%1)"/>
      <w:lvlJc w:val="left"/>
      <w:pPr>
        <w:ind w:left="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E2B3BA">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401D68">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9841E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68EAB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2DA3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623D12">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B467A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2451A">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9C73C2"/>
    <w:multiLevelType w:val="hybridMultilevel"/>
    <w:tmpl w:val="78CA3CB2"/>
    <w:lvl w:ilvl="0" w:tplc="012C6EE2">
      <w:start w:val="1"/>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64CB2">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8463C6">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0D932">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DA8778">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18B524">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443EA8">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D033B4">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4AD4D0">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A11D9D"/>
    <w:multiLevelType w:val="hybridMultilevel"/>
    <w:tmpl w:val="90DCDD9C"/>
    <w:lvl w:ilvl="0" w:tplc="42681004">
      <w:start w:val="1"/>
      <w:numFmt w:val="decimal"/>
      <w:lvlText w:val="%1)"/>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427CE2">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00C1A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EA9270">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8064E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F03AA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A802F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78E61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DE452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B4460"/>
    <w:multiLevelType w:val="hybridMultilevel"/>
    <w:tmpl w:val="9140DB44"/>
    <w:lvl w:ilvl="0" w:tplc="630AD796">
      <w:start w:val="1"/>
      <w:numFmt w:val="bullet"/>
      <w:lvlText w:val="-"/>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FEB78A">
      <w:start w:val="1"/>
      <w:numFmt w:val="bullet"/>
      <w:lvlText w:val="o"/>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5CAEEE">
      <w:start w:val="1"/>
      <w:numFmt w:val="bullet"/>
      <w:lvlText w:val="▪"/>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FED762">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673F6">
      <w:start w:val="1"/>
      <w:numFmt w:val="bullet"/>
      <w:lvlText w:val="o"/>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AE7E4A">
      <w:start w:val="1"/>
      <w:numFmt w:val="bullet"/>
      <w:lvlText w:val="▪"/>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F66BB4">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4C4E34">
      <w:start w:val="1"/>
      <w:numFmt w:val="bullet"/>
      <w:lvlText w:val="o"/>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69ED8">
      <w:start w:val="1"/>
      <w:numFmt w:val="bullet"/>
      <w:lvlText w:val="▪"/>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5C4A07"/>
    <w:multiLevelType w:val="hybridMultilevel"/>
    <w:tmpl w:val="870A0D00"/>
    <w:lvl w:ilvl="0" w:tplc="F7BCAD6A">
      <w:start w:val="1"/>
      <w:numFmt w:val="decimal"/>
      <w:lvlText w:val="%1)"/>
      <w:lvlJc w:val="left"/>
      <w:pPr>
        <w:ind w:left="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860A88">
      <w:start w:val="1"/>
      <w:numFmt w:val="lowerLetter"/>
      <w:lvlText w:val="%2"/>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677A8">
      <w:start w:val="1"/>
      <w:numFmt w:val="lowerRoman"/>
      <w:lvlText w:val="%3"/>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4CA78">
      <w:start w:val="1"/>
      <w:numFmt w:val="decimal"/>
      <w:lvlText w:val="%4"/>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459EA">
      <w:start w:val="1"/>
      <w:numFmt w:val="lowerLetter"/>
      <w:lvlText w:val="%5"/>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F86EEC">
      <w:start w:val="1"/>
      <w:numFmt w:val="lowerRoman"/>
      <w:lvlText w:val="%6"/>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02D4A6">
      <w:start w:val="1"/>
      <w:numFmt w:val="decimal"/>
      <w:lvlText w:val="%7"/>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8370A">
      <w:start w:val="1"/>
      <w:numFmt w:val="lowerLetter"/>
      <w:lvlText w:val="%8"/>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40772">
      <w:start w:val="1"/>
      <w:numFmt w:val="lowerRoman"/>
      <w:lvlText w:val="%9"/>
      <w:lvlJc w:val="left"/>
      <w:pPr>
        <w:ind w:left="6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B85389"/>
    <w:multiLevelType w:val="hybridMultilevel"/>
    <w:tmpl w:val="F5B6F308"/>
    <w:lvl w:ilvl="0" w:tplc="000C49B0">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C6B0A">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0C0EF6">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34F58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C2BB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0685E8">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78BEFE">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B230D2">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86E7C2">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C76086"/>
    <w:multiLevelType w:val="multilevel"/>
    <w:tmpl w:val="8A74163E"/>
    <w:lvl w:ilvl="0">
      <w:start w:val="4"/>
      <w:numFmt w:val="decimal"/>
      <w:lvlText w:val="%1)"/>
      <w:lvlJc w:val="left"/>
      <w:pPr>
        <w:ind w:left="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6B22B6"/>
    <w:multiLevelType w:val="hybridMultilevel"/>
    <w:tmpl w:val="B7E2D26C"/>
    <w:lvl w:ilvl="0" w:tplc="22685A7A">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5EE8E4">
      <w:start w:val="1"/>
      <w:numFmt w:val="lowerLetter"/>
      <w:lvlText w:val="%2"/>
      <w:lvlJc w:val="left"/>
      <w:pPr>
        <w:ind w:left="4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8C59BA">
      <w:start w:val="1"/>
      <w:numFmt w:val="lowerRoman"/>
      <w:lvlText w:val="%3"/>
      <w:lvlJc w:val="left"/>
      <w:pPr>
        <w:ind w:left="4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3CEEF4">
      <w:start w:val="1"/>
      <w:numFmt w:val="decimal"/>
      <w:lvlText w:val="%4"/>
      <w:lvlJc w:val="left"/>
      <w:pPr>
        <w:ind w:left="5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8AF57A">
      <w:start w:val="1"/>
      <w:numFmt w:val="lowerLetter"/>
      <w:lvlText w:val="%5"/>
      <w:lvlJc w:val="left"/>
      <w:pPr>
        <w:ind w:left="6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0007A4">
      <w:start w:val="1"/>
      <w:numFmt w:val="lowerRoman"/>
      <w:lvlText w:val="%6"/>
      <w:lvlJc w:val="left"/>
      <w:pPr>
        <w:ind w:left="6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C6A718">
      <w:start w:val="1"/>
      <w:numFmt w:val="decimal"/>
      <w:lvlText w:val="%7"/>
      <w:lvlJc w:val="left"/>
      <w:pPr>
        <w:ind w:left="7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807CD4">
      <w:start w:val="1"/>
      <w:numFmt w:val="lowerLetter"/>
      <w:lvlText w:val="%8"/>
      <w:lvlJc w:val="left"/>
      <w:pPr>
        <w:ind w:left="8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F88B30">
      <w:start w:val="1"/>
      <w:numFmt w:val="lowerRoman"/>
      <w:lvlText w:val="%9"/>
      <w:lvlJc w:val="left"/>
      <w:pPr>
        <w:ind w:left="9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D4758FF"/>
    <w:multiLevelType w:val="multilevel"/>
    <w:tmpl w:val="06ECF6B8"/>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3"/>
  </w:num>
  <w:num w:numId="3">
    <w:abstractNumId w:val="4"/>
  </w:num>
  <w:num w:numId="4">
    <w:abstractNumId w:val="1"/>
  </w:num>
  <w:num w:numId="5">
    <w:abstractNumId w:val="9"/>
  </w:num>
  <w:num w:numId="6">
    <w:abstractNumId w:val="6"/>
  </w:num>
  <w:num w:numId="7">
    <w:abstractNumId w:val="8"/>
  </w:num>
  <w:num w:numId="8">
    <w:abstractNumId w:val="11"/>
  </w:num>
  <w:num w:numId="9">
    <w:abstractNumId w:val="14"/>
  </w:num>
  <w:num w:numId="10">
    <w:abstractNumId w:val="0"/>
  </w:num>
  <w:num w:numId="11">
    <w:abstractNumId w:val="13"/>
  </w:num>
  <w:num w:numId="12">
    <w:abstractNumId w:val="16"/>
  </w:num>
  <w:num w:numId="13">
    <w:abstractNumId w:val="17"/>
  </w:num>
  <w:num w:numId="14">
    <w:abstractNumId w:val="7"/>
  </w:num>
  <w:num w:numId="15">
    <w:abstractNumId w:val="18"/>
  </w:num>
  <w:num w:numId="16">
    <w:abstractNumId w:val="10"/>
  </w:num>
  <w:num w:numId="17">
    <w:abstractNumId w:val="20"/>
  </w:num>
  <w:num w:numId="18">
    <w:abstractNumId w:val="12"/>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53"/>
    <w:rsid w:val="00002CD8"/>
    <w:rsid w:val="0059004E"/>
    <w:rsid w:val="008136C0"/>
    <w:rsid w:val="0086109F"/>
    <w:rsid w:val="00925BCB"/>
    <w:rsid w:val="00A01008"/>
    <w:rsid w:val="00AD710D"/>
    <w:rsid w:val="00BD07E8"/>
    <w:rsid w:val="00C02DDC"/>
    <w:rsid w:val="00CE5B53"/>
    <w:rsid w:val="00D733E9"/>
    <w:rsid w:val="00E8371B"/>
    <w:rsid w:val="00E90642"/>
    <w:rsid w:val="00EA5795"/>
    <w:rsid w:val="00E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1C42"/>
  <w15:docId w15:val="{1C88973B-91A6-429F-85AA-91218347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727" w:firstLine="617"/>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0"/>
      <w:ind w:left="497"/>
      <w:jc w:val="center"/>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pPr>
      <w:keepNext/>
      <w:keepLines/>
      <w:spacing w:after="0"/>
      <w:ind w:left="1786" w:right="1178" w:hanging="10"/>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color w:val="000000"/>
      <w:sz w:val="26"/>
    </w:rPr>
  </w:style>
  <w:style w:type="paragraph" w:styleId="a3">
    <w:name w:val="List Paragraph"/>
    <w:basedOn w:val="a"/>
    <w:uiPriority w:val="34"/>
    <w:qFormat/>
    <w:rsid w:val="00BD07E8"/>
    <w:pPr>
      <w:ind w:left="720"/>
      <w:contextualSpacing/>
    </w:pPr>
  </w:style>
  <w:style w:type="paragraph" w:styleId="a4">
    <w:name w:val="Balloon Text"/>
    <w:basedOn w:val="a"/>
    <w:link w:val="a5"/>
    <w:uiPriority w:val="99"/>
    <w:semiHidden/>
    <w:unhideWhenUsed/>
    <w:rsid w:val="00E837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371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6267">
      <w:bodyDiv w:val="1"/>
      <w:marLeft w:val="0"/>
      <w:marRight w:val="0"/>
      <w:marTop w:val="0"/>
      <w:marBottom w:val="0"/>
      <w:divBdr>
        <w:top w:val="none" w:sz="0" w:space="0" w:color="auto"/>
        <w:left w:val="none" w:sz="0" w:space="0" w:color="auto"/>
        <w:bottom w:val="none" w:sz="0" w:space="0" w:color="auto"/>
        <w:right w:val="none" w:sz="0" w:space="0" w:color="auto"/>
      </w:divBdr>
    </w:div>
    <w:div w:id="97021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9</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13</cp:revision>
  <cp:lastPrinted>2022-04-01T05:48:00Z</cp:lastPrinted>
  <dcterms:created xsi:type="dcterms:W3CDTF">2022-03-31T08:11:00Z</dcterms:created>
  <dcterms:modified xsi:type="dcterms:W3CDTF">2024-11-27T07:35:00Z</dcterms:modified>
</cp:coreProperties>
</file>