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7A" w:rsidRDefault="004D037A">
      <w:pPr>
        <w:autoSpaceDE w:val="0"/>
        <w:autoSpaceDN w:val="0"/>
        <w:spacing w:after="78" w:line="220" w:lineRule="exact"/>
      </w:pPr>
    </w:p>
    <w:p w:rsidR="004D037A" w:rsidRPr="000167A9" w:rsidRDefault="004A60A1" w:rsidP="000167A9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D037A" w:rsidRPr="000167A9" w:rsidRDefault="004A60A1" w:rsidP="000167A9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4D037A" w:rsidRPr="000167A9" w:rsidRDefault="004A60A1" w:rsidP="000167A9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Комитет Администрации Кытмановского района по образованию</w:t>
      </w:r>
    </w:p>
    <w:p w:rsidR="000167A9" w:rsidRDefault="004A60A1" w:rsidP="000167A9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МКОУ Старо-Тарабинская ООШ имени Героев Советского Союза А.С. Красилова и Л.А. Черемнова</w:t>
      </w:r>
    </w:p>
    <w:p w:rsidR="000167A9" w:rsidRDefault="000167A9" w:rsidP="000167A9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67A9" w:rsidRPr="000167A9" w:rsidRDefault="000167A9" w:rsidP="000167A9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0167A9" w:rsidTr="00B20BC7">
        <w:trPr>
          <w:trHeight w:val="2362"/>
        </w:trPr>
        <w:tc>
          <w:tcPr>
            <w:tcW w:w="4255" w:type="dxa"/>
          </w:tcPr>
          <w:p w:rsidR="000167A9" w:rsidRDefault="000167A9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0167A9" w:rsidRDefault="000167A9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0167A9" w:rsidRDefault="000167A9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0167A9" w:rsidRDefault="000167A9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B9606C" w:rsidRPr="00B9606C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7A9" w:rsidRDefault="00C506AE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" o:spid="_x0000_s1026" style="width:35.3pt;height:.45pt;mso-position-horizontal-relative:char;mso-position-vertical-relative:line" coordsize="706,9">
                  <v:line id="Line 3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<w10:wrap type="none"/>
                  <w10:anchorlock/>
                </v:group>
              </w:pict>
            </w:r>
          </w:p>
          <w:p w:rsidR="000167A9" w:rsidRDefault="000167A9" w:rsidP="00B20BC7">
            <w:pPr>
              <w:pStyle w:val="TableParagraph"/>
            </w:pPr>
          </w:p>
          <w:p w:rsidR="000167A9" w:rsidRDefault="000167A9" w:rsidP="00B20BC7">
            <w:pPr>
              <w:pStyle w:val="TableParagraph"/>
            </w:pPr>
          </w:p>
          <w:p w:rsidR="000167A9" w:rsidRDefault="000167A9" w:rsidP="00B20BC7">
            <w:pPr>
              <w:pStyle w:val="TableParagraph"/>
            </w:pPr>
          </w:p>
          <w:p w:rsidR="000167A9" w:rsidRDefault="000167A9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0167A9" w:rsidRDefault="000167A9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4D037A" w:rsidRPr="000167A9" w:rsidRDefault="004D037A" w:rsidP="000167A9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4D037A" w:rsidRPr="000167A9" w:rsidRDefault="004A60A1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2190047)</w:t>
      </w:r>
    </w:p>
    <w:p w:rsidR="004D037A" w:rsidRPr="000167A9" w:rsidRDefault="004A60A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4D037A" w:rsidRPr="000167A9" w:rsidRDefault="004A60A1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D037A" w:rsidRPr="000167A9" w:rsidRDefault="004A60A1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4D037A" w:rsidRPr="000167A9" w:rsidRDefault="004A60A1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с.Старая Тараба 2022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216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D037A" w:rsidRPr="000167A9" w:rsidRDefault="004A60A1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4D037A" w:rsidRPr="000167A9" w:rsidRDefault="004A60A1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4D037A" w:rsidRPr="000167A9" w:rsidRDefault="004A60A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4 классе — 170 ч.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/>
        <w:ind w:right="144" w:firstLine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4D037A" w:rsidRPr="000167A9" w:rsidRDefault="004A60A1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4D037A" w:rsidRPr="000167A9" w:rsidRDefault="004A60A1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4D037A" w:rsidRPr="000167A9" w:rsidRDefault="004A60A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346" w:after="0" w:line="271" w:lineRule="auto"/>
        <w:ind w:right="1296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Характеристика, сравнение, классификация звуков вне сло​ва и в слове по заданным параметрам. Звуко​буквенный разбор слова.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ча​стей речи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4D037A" w:rsidRPr="000167A9" w:rsidRDefault="004A60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4D037A" w:rsidRPr="000167A9" w:rsidRDefault="004A60A1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падежные окончания имён существительных (кроме существительных на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я, -ий, -ие, -ия, а также кроме собственных имён существительных на -ов, -ин, -ий);</w:t>
      </w:r>
    </w:p>
    <w:p w:rsidR="004D037A" w:rsidRPr="000167A9" w:rsidRDefault="004A60A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4D037A" w:rsidRPr="000167A9" w:rsidRDefault="004A60A1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наличие или  отсутствие  мягкого  знака  в  глаголах  на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-т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ься и -тся;</w:t>
      </w:r>
    </w:p>
    <w:p w:rsidR="004D037A" w:rsidRPr="000167A9" w:rsidRDefault="004A60A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4D037A" w:rsidRPr="000167A9" w:rsidRDefault="004A60A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 w:rsidR="004D037A" w:rsidRDefault="004D037A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Default="000167A9">
      <w:pPr>
        <w:rPr>
          <w:lang w:val="ru-RU"/>
        </w:rPr>
      </w:pPr>
    </w:p>
    <w:p w:rsidR="000167A9" w:rsidRPr="000167A9" w:rsidRDefault="000167A9" w:rsidP="00016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0167A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Рабочая программа не предусматривает изменений в авторской программе.</w:t>
      </w:r>
    </w:p>
    <w:p w:rsidR="000167A9" w:rsidRPr="000167A9" w:rsidRDefault="000167A9" w:rsidP="00016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0167A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2022/2023 учебном году в 4 классе по данной программе изучает курс изобразительного искусства учащийся с ОВЗ. Учащийся с трудностями в обучении осваивает все темы курса без исключения, для него устанавливаются особые требования при выполнении самостоятельных работ, при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При устном ответе с места и у доски можно пользоваться памятками, тетрадью, учебником.</w:t>
      </w:r>
    </w:p>
    <w:p w:rsidR="000167A9" w:rsidRPr="000167A9" w:rsidRDefault="000167A9" w:rsidP="000167A9">
      <w:pPr>
        <w:rPr>
          <w:lang w:val="ru-RU"/>
        </w:rPr>
      </w:pPr>
    </w:p>
    <w:p w:rsidR="000167A9" w:rsidRPr="000167A9" w:rsidRDefault="000167A9">
      <w:pPr>
        <w:rPr>
          <w:lang w:val="ru-RU"/>
        </w:rPr>
        <w:sectPr w:rsidR="000167A9" w:rsidRPr="000167A9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D037A" w:rsidRPr="000167A9" w:rsidRDefault="004A60A1">
      <w:pPr>
        <w:autoSpaceDE w:val="0"/>
        <w:autoSpaceDN w:val="0"/>
        <w:spacing w:before="38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4D037A" w:rsidRPr="000167A9" w:rsidRDefault="004A60A1">
      <w:pPr>
        <w:autoSpaceDE w:val="0"/>
        <w:autoSpaceDN w:val="0"/>
        <w:spacing w:before="26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66" w:line="220" w:lineRule="exact"/>
        <w:rPr>
          <w:lang w:val="ru-RU"/>
        </w:rPr>
      </w:pPr>
    </w:p>
    <w:p w:rsidR="004D037A" w:rsidRPr="000167A9" w:rsidRDefault="004A60A1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D037A" w:rsidRPr="000167A9" w:rsidRDefault="004A60A1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4D037A" w:rsidRPr="000167A9" w:rsidRDefault="004A60A1">
      <w:pPr>
        <w:autoSpaceDE w:val="0"/>
        <w:autoSpaceDN w:val="0"/>
        <w:spacing w:before="26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D037A" w:rsidRPr="000167A9" w:rsidRDefault="004A60A1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0167A9">
        <w:rPr>
          <w:lang w:val="ru-RU"/>
        </w:rPr>
        <w:br/>
      </w:r>
      <w:r w:rsidRPr="000167A9">
        <w:rPr>
          <w:lang w:val="ru-RU"/>
        </w:rPr>
        <w:tab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4D037A" w:rsidRPr="000167A9" w:rsidRDefault="004A60A1">
      <w:pPr>
        <w:autoSpaceDE w:val="0"/>
        <w:autoSpaceDN w:val="0"/>
        <w:spacing w:before="26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D037A" w:rsidRPr="000167A9" w:rsidRDefault="004A60A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4D037A" w:rsidRPr="000167A9" w:rsidRDefault="004A60A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4D037A" w:rsidRPr="000167A9" w:rsidRDefault="004A60A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4D037A" w:rsidRPr="000167A9" w:rsidRDefault="004A60A1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звуко​буквенный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разбор слов (в соответствии с предложенным в учебнике алгоритмом);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подбирать к предложенным словам синонимы; подбирать к предложенным словам антонимы;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в речи слова, значение которых требует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уточне​ния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, определять значение слова по контексту;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разбор по составу слов с однозначно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выделяе​мыми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морфемами; составлять схему состава слова; соотносить состав слова с представленной схемой;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принадлежность слова к определённой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ча​сти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(в объёме изученного) по комплексу освоенных грамматических признаков;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существи​тельных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 склонение, род, число, падеж; проводить разбор име​ни существительного как части речи;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прилагатель​ных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 род (в единственном числе), число, падеж; проводить разбор имени прилагательного как части речи;</w:t>
      </w:r>
    </w:p>
    <w:p w:rsidR="004D037A" w:rsidRPr="000167A9" w:rsidRDefault="004A60A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глаго​лы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настоящем и будущем времени по лицам и числам (спря​гать); проводить разбор глагола как части речи;</w:t>
      </w:r>
    </w:p>
    <w:p w:rsidR="004D037A" w:rsidRPr="000167A9" w:rsidRDefault="004A60A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личного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местоиме​ния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4D037A" w:rsidRPr="000167A9" w:rsidRDefault="004A60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распространённые и нераспространённые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пред​ложения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4D037A" w:rsidRPr="000167A9" w:rsidRDefault="004A60A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предложения с однородными членами;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со​ставлять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с однородными членами; использовать предложения с однородными членами в речи;</w:t>
      </w:r>
    </w:p>
    <w:p w:rsidR="004D037A" w:rsidRPr="000167A9" w:rsidRDefault="004A60A1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зывания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предложе​ния без называния терминов);​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714" w:bottom="422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10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307" w:lineRule="auto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производить синтаксический разбор простого предложе​ния;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чис​ле: непроверяемые гласные и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согласные (перечень слов в орфографическом словаре учебника); безударные падежные оконча​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имён существительных (кроме существительных на -мя, -ий, -ие, -ия, а также кроме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собственных имён существитель​ных на -ов, -ин, -ий); безударные падежные окончания имён прилагательных; мягкий знак после шипящих на конце глаго​лов в форме 2-​го лица единственного числа; наличие или отсут​ствие мягкого знака в глаголах на -ться и -тся; безударные личные окончания глаголов; знаки препинания в предложени​ях с однородными членами, соединёнными союзами и, а, но и без союзов;</w:t>
      </w:r>
    </w:p>
    <w:p w:rsidR="004D037A" w:rsidRPr="000167A9" w:rsidRDefault="004A60A1">
      <w:pPr>
        <w:autoSpaceDE w:val="0"/>
        <w:autoSpaceDN w:val="0"/>
        <w:spacing w:before="240" w:after="0" w:line="353" w:lineRule="auto"/>
        <w:ind w:right="28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80 слов с учётом изученных правил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орфографические и пунктуацион​ные ошибки на изученные правила, описки;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строить устное диалогическое и монологическое высказы​вание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самостоятель​но озаглавливать текст с опорой на тему или основную мысль;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подробный пересказ текста (устно и пись​менно);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4D037A" w:rsidRPr="000167A9" w:rsidRDefault="004A60A1">
      <w:pPr>
        <w:autoSpaceDE w:val="0"/>
        <w:autoSpaceDN w:val="0"/>
        <w:spacing w:before="238" w:after="0" w:line="317" w:lineRule="auto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r w:rsidRPr="000167A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терпретировать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обобщать содержащуюся в тексте информацию;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4D037A" w:rsidRPr="000167A9" w:rsidRDefault="004D037A">
      <w:pPr>
        <w:autoSpaceDE w:val="0"/>
        <w:autoSpaceDN w:val="0"/>
        <w:spacing w:after="64" w:line="220" w:lineRule="exact"/>
        <w:rPr>
          <w:lang w:val="ru-RU"/>
        </w:rPr>
      </w:pPr>
    </w:p>
    <w:p w:rsidR="004D037A" w:rsidRDefault="004A60A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7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D037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7A" w:rsidRDefault="004D037A"/>
        </w:tc>
      </w:tr>
      <w:tr w:rsidR="004D037A" w:rsidRPr="00B960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0167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4D037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80" w:after="0" w:line="245" w:lineRule="auto"/>
              <w:ind w:right="144"/>
              <w:jc w:val="center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«Почему каждому народу важно сохранять свой язык?</w:t>
            </w:r>
          </w:p>
          <w:p w:rsidR="004D037A" w:rsidRPr="000167A9" w:rsidRDefault="004A60A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общаться разным народам,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проживающим в одной стране?», в ходе диалога формулируются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суждения о многообразии языково​го пространства России и о значении русского языка как языка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общения;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4D037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«Почему каждому народу важно сохранять свой язык?</w:t>
            </w:r>
          </w:p>
          <w:p w:rsidR="004D037A" w:rsidRPr="000167A9" w:rsidRDefault="004A60A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общаться разным народам,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проживающим в одной стране?», в ходе диалога формулируются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суждения о многообразии языково​го пространства России и о значении русского языка как языка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общения;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4D03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47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признакам мы умеем характери​</w:t>
            </w:r>
            <w:r w:rsidRPr="000167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зовать звуки?»;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4D037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Звуко-буквенный разбор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устная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звуков по заданным признакам;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предложенного алгоритма звуко​буквен​ного разбора; Практическая работа: проведение звуко​буквенного разбора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4D037A">
        <w:trPr>
          <w:trHeight w:hRule="exact" w:val="35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задания: выбор из ряда синони​мов слова, которое подходит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заполнения пропуска в предложении текста, объяснение своего выбора; Работа в группах: работа с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дидактическим текстом,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уместности использования слов в предложениях, нахождение случаев неудачного выбора слова,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обнаружен​ных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ошибок (выбор наиболее точного синонима);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7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9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работа с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дидактическим текстом,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уместности использования слов в предложениях, нахождение случаев неудачного выбора слова,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обнаружен​ных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(выбор наиболее точного синонима);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рисунками: соотнесение рисунков с соответствующи​ми им фразеологизмами;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фразеологизмов и их значений.</w:t>
            </w:r>
          </w:p>
          <w:p w:rsidR="004D037A" w:rsidRPr="000167A9" w:rsidRDefault="004A60A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поиск в текстах фразеологизмов;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словарём фразеоло​гизмов, выписывание значений 2—3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фразеологизмов;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4D037A">
        <w:trPr>
          <w:trHeight w:hRule="exact" w:val="3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мы помним о частях слова?», в ходе диалога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даётся устная характеристика частей слова по заданным признакам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(значение, способ выделения, способ обозначения);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проведение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предложенному алгоритму разбора слова по составу;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поиск ошибок в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разборе слова по составу;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с последующим самоанализом, отработ​ка умений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свои действия для преодоления ошибок в разборе слов по составу;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7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поиск ошибок в разборе слова по составу;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поиск ошибок в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разборе слова по составу;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Проверочная работа с последующим самоанализом, отработ​ка умений корректировать свои действия для преодоления ошибок в разборе слов по составу;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4D037A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 самостоятельные и служебные.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содержания табли​цы,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слов, относящих​ся 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частям речи;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слов на основании того, какой частью речи они являются;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частей речи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признаку (самостоятельные 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служебные части речи);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задания, связанного с выбором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слов,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относящихся к одной части речи, но различающихся грамматическими признаками;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родам, числам, склонениям,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 — по вопросам, временам, спряже​ниям);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слов 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наборов их грамматических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5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Имя существительное. Повторение: склонение имён существительных; имена существительные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задания, связанного с выбором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слов,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относящихся к одной части речи, но различающихся грамматическими признаками;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родам, числам, склонениям,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 — по вопросам, временам, спряже​ниям);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слов 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наборов их грамматических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в тексте (например, в поэтиче​ском)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с заданными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грамматическими характеристиками;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Несклоняемые имена существительные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28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существительных;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по соотнесению фор​мы имени прилагательного с формой имени существительного;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текста, поиск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на согласование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и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исправление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найденных ошибок;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существительных;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прилагательных;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текста, поиск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на согласование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и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исправление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найденных ошибок;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анализ содержания табли​цы,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слов, относящих​ся 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частям речи;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группировка слов на основании того, какой частью речи они являются;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57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спряжения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призна​ков имён существительных;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по соотнесению фор​мы имени прилагательного с формой имени существительного;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текста, поиск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на согласование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и имён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исправление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найденных ошибок;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работы алгоритма определения спряжения глаголов с безударными личными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окончаниями, следование данному алгоритму при определе​нии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спряжения глагола;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анализ текста на наличие в нём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глаголов, грамматические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характеристики которых даны;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таблицей, обобщающей результаты работы с грам​</w:t>
            </w:r>
            <w:r w:rsidRPr="000167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матическими характеристиками глаголов: чтение таблицы,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дополнение примерами;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наречиями: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значения и особен​</w:t>
            </w:r>
            <w:r w:rsidRPr="000167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ностей употребления наречий в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анализ содержания табли​цы,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слов, относящих​ся 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частям речи;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группировка слов на основании того, какой частью речи они являются;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анализ содержания табли​цы,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слов, относящих​ся 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частям речи;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группировка слов на основании того, какой частью речи они являются;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анализ содержания табли​цы,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слов, относящих​ся к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частям речи;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группировка слов на основании того, какой частью речи они являются;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4D03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слово, сочетание слов (словосочетание) и предложение,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классификация предложений по цели высказывания и эмоциональной окраске;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различиями простых и сложных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4D037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7" w:lineRule="auto"/>
              <w:ind w:left="72" w:right="730"/>
              <w:jc w:val="both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однородными членами: без союзов, с союзами </w:t>
            </w:r>
            <w:r w:rsidRPr="000167A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а, но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одиночным союзом </w:t>
            </w:r>
            <w:r w:rsidRPr="000167A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соотнесение изученных понятий (однородные члены предложения, сложное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предложение) с примерами;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4D03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0167A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различиями простых и сложных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месту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ситуация, требующая использования дополни​тельных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источников информации: уточнение написания слов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орфографическому словарю (в том числе на электрон​ном носителе);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Самоконтроль правильности записи текста, нахождение неправильно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записанных слов и исправление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 ошибок;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http://nsportal.ru/nachalnayashkola</w:t>
            </w:r>
          </w:p>
        </w:tc>
      </w:tr>
      <w:tr w:rsidR="004D037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текста на наличие в нём слов с определённой орфограммой;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установление при работе с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дидактическим текстом соответствия написания слов орфографическим нормам, нахождение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орфографических ошибок;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на применение способа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орфограммы; ошибок в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объяснении выбора буквы на месте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месту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слов по типу орфограммы;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</w:t>
            </w:r>
          </w:p>
        </w:tc>
      </w:tr>
      <w:tr w:rsidR="004D03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создание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 текстов с макси​</w:t>
            </w:r>
            <w:r w:rsidRPr="000167A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мальным количеством включённых в них словарных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http://pedsovet.su</w:t>
            </w:r>
          </w:p>
        </w:tc>
      </w:tr>
      <w:tr w:rsidR="004D037A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падежные окончания имён существительных (кроме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на </w:t>
            </w:r>
            <w:r w:rsidRPr="000167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-мя, -ий, -ие, -ия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 также кроме собственных имён существительных на -</w:t>
            </w:r>
            <w:r w:rsidRPr="000167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ов, -ин, -ий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безударные падежные окончания имён прилагательных;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мягкий знак после шипящих на конце глаголов в форме 2-го лица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единственного числа;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наличие или отсутствие мягкого знака в глаголах на </w:t>
            </w:r>
            <w:r w:rsidRPr="000167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-ться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0167A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-тся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личные окончания глаголов; знаки препинания в предложениях с однородными членами, соединёнными союзами </w:t>
            </w:r>
            <w:r w:rsidRPr="000167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и, а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0167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</w:t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 без союзов.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на применение способа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орфограммы; ошибок в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объяснении выбора буквы на месте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месту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ситуации для оценки своих возможностей: вы​бор упражнений на закрепление орфографического мате​риала;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 в данном классе орфографических правил, следование составленным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7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реше​нию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орфографической задачи?», по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результатам диалога актуализация последовательности действий по проверке изученных орфограмм;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4D03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выбор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соответствующего заданной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жанра и написание письма, поздравительной открытки, записки;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4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анализ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и нахождение в нём смысловых ошибок;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создавать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устные и письменные тексты разных типов (описание, рассуждение,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выбор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соответствующего заданной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жанра и написание письма, поздравительной открытки, записки; Творческое задание: составление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разных типов (описание,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повествование, рассуждение) на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одну и ту же тему;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написание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отзыва на прочитанную книгу;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корректировка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дидактического текста, в котором допущены смысловые ошибки;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http://nsportal.ru/nachalnayashkola</w:t>
            </w:r>
          </w:p>
        </w:tc>
      </w:tr>
      <w:tr w:rsidR="004D037A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собственных действий при работе над изложениями 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сочинениями, соотнесение своих действий с предложенны​ми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алгоритмами;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правильности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учебной задачи: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собственного текста с исходным (для изложе​ний) и с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заданной темой (для сочинений);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http://nsportal.ru/nachalnayashkola</w:t>
            </w:r>
          </w:p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44"/>
        <w:gridCol w:w="528"/>
        <w:gridCol w:w="1104"/>
        <w:gridCol w:w="1142"/>
        <w:gridCol w:w="804"/>
        <w:gridCol w:w="2642"/>
        <w:gridCol w:w="1116"/>
        <w:gridCol w:w="2354"/>
      </w:tblGrid>
      <w:tr w:rsidR="004D037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целесообразно​сти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выбора языковых средств,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целии условиям общения;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создавать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устные и письменные тексты разных типов (описание, рассуждение,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повествование);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разных типов (описание,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повествование, рассуждение) на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одну и ту же тему;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http://nsportal.ru/nachalnayashkola</w:t>
            </w:r>
          </w:p>
        </w:tc>
      </w:tr>
      <w:tr w:rsidR="004D03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Практическое задание: выбор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источника получения инфор​мации (определённый тип словаря,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справочников) для решения учебно​-практической задачи;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Интерпретация и обобщение содержащейся в тексте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подготовка небольшого публичного </w:t>
            </w:r>
            <w:r w:rsidRPr="000167A9">
              <w:rPr>
                <w:lang w:val="ru-RU"/>
              </w:rPr>
              <w:br/>
            </w: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выступления;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4D037A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35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  <w:tr w:rsidR="004D037A">
        <w:trPr>
          <w:trHeight w:hRule="exact" w:val="400"/>
        </w:trPr>
        <w:tc>
          <w:tcPr>
            <w:tcW w:w="581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Pr="000167A9" w:rsidRDefault="004A60A1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0167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A60A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691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037A" w:rsidRDefault="004D037A"/>
        </w:tc>
      </w:tr>
    </w:tbl>
    <w:p w:rsidR="004D037A" w:rsidRDefault="004D037A">
      <w:pPr>
        <w:autoSpaceDE w:val="0"/>
        <w:autoSpaceDN w:val="0"/>
        <w:spacing w:after="0" w:line="14" w:lineRule="exact"/>
      </w:pPr>
    </w:p>
    <w:p w:rsidR="004D037A" w:rsidRDefault="004D037A">
      <w:pPr>
        <w:sectPr w:rsidR="004D037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037A" w:rsidRDefault="004D037A">
      <w:pPr>
        <w:autoSpaceDE w:val="0"/>
        <w:autoSpaceDN w:val="0"/>
        <w:spacing w:after="78" w:line="220" w:lineRule="exact"/>
      </w:pPr>
    </w:p>
    <w:p w:rsidR="004D037A" w:rsidRDefault="004D037A">
      <w:pPr>
        <w:autoSpaceDE w:val="0"/>
        <w:autoSpaceDN w:val="0"/>
        <w:spacing w:after="0" w:line="14" w:lineRule="exact"/>
      </w:pPr>
    </w:p>
    <w:p w:rsidR="000167A9" w:rsidRDefault="000167A9"/>
    <w:p w:rsidR="000167A9" w:rsidRPr="000167A9" w:rsidRDefault="000167A9" w:rsidP="000167A9">
      <w:pPr>
        <w:autoSpaceDE w:val="0"/>
        <w:autoSpaceDN w:val="0"/>
        <w:spacing w:after="0" w:line="230" w:lineRule="auto"/>
        <w:rPr>
          <w:lang w:val="ru-RU"/>
        </w:rPr>
      </w:pPr>
      <w:r>
        <w:tab/>
      </w: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167A9" w:rsidRPr="000167A9" w:rsidRDefault="000167A9" w:rsidP="000167A9">
      <w:pPr>
        <w:autoSpaceDE w:val="0"/>
        <w:autoSpaceDN w:val="0"/>
        <w:spacing w:before="346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167A9" w:rsidRPr="000167A9" w:rsidRDefault="000167A9" w:rsidP="000167A9">
      <w:pPr>
        <w:autoSpaceDE w:val="0"/>
        <w:autoSpaceDN w:val="0"/>
        <w:spacing w:before="166" w:after="0" w:line="271" w:lineRule="auto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Климанова Л.Ф., Бабушкина Т.В., Русский язык (в 2 частях). Учебник. 4 класс. Акционерное общество</w:t>
      </w:r>
      <w:proofErr w:type="gramStart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67A9" w:rsidRPr="000167A9" w:rsidRDefault="000167A9" w:rsidP="000167A9">
      <w:pPr>
        <w:autoSpaceDE w:val="0"/>
        <w:autoSpaceDN w:val="0"/>
        <w:spacing w:before="26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167A9" w:rsidRPr="000167A9" w:rsidRDefault="000167A9" w:rsidP="000167A9">
      <w:pPr>
        <w:autoSpaceDE w:val="0"/>
        <w:autoSpaceDN w:val="0"/>
        <w:spacing w:before="166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Учебник, методическое пособие, интерактивное пособие, плакаты, таблицы</w:t>
      </w:r>
    </w:p>
    <w:p w:rsidR="000167A9" w:rsidRPr="000167A9" w:rsidRDefault="000167A9" w:rsidP="000167A9">
      <w:pPr>
        <w:autoSpaceDE w:val="0"/>
        <w:autoSpaceDN w:val="0"/>
        <w:spacing w:before="264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167A9" w:rsidRPr="000167A9" w:rsidRDefault="000167A9" w:rsidP="000167A9">
      <w:pPr>
        <w:autoSpaceDE w:val="0"/>
        <w:autoSpaceDN w:val="0"/>
        <w:spacing w:before="168" w:after="0" w:line="281" w:lineRule="auto"/>
        <w:ind w:right="345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\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spisok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/ Учи.ру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spisok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167A9" w:rsidRPr="000167A9" w:rsidRDefault="000167A9" w:rsidP="000167A9">
      <w:pPr>
        <w:tabs>
          <w:tab w:val="left" w:pos="1530"/>
        </w:tabs>
        <w:rPr>
          <w:lang w:val="ru-RU"/>
        </w:rPr>
      </w:pPr>
    </w:p>
    <w:p w:rsidR="004D037A" w:rsidRPr="000167A9" w:rsidRDefault="000167A9" w:rsidP="000167A9">
      <w:pPr>
        <w:tabs>
          <w:tab w:val="left" w:pos="1530"/>
        </w:tabs>
        <w:rPr>
          <w:lang w:val="ru-RU"/>
        </w:rPr>
        <w:sectPr w:rsidR="004D037A" w:rsidRPr="000167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0167A9">
        <w:rPr>
          <w:lang w:val="ru-RU"/>
        </w:rPr>
        <w:tab/>
      </w: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D037A">
      <w:pPr>
        <w:autoSpaceDE w:val="0"/>
        <w:autoSpaceDN w:val="0"/>
        <w:spacing w:after="78" w:line="220" w:lineRule="exact"/>
        <w:rPr>
          <w:lang w:val="ru-RU"/>
        </w:rPr>
      </w:pPr>
    </w:p>
    <w:p w:rsidR="004D037A" w:rsidRPr="000167A9" w:rsidRDefault="004A60A1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D037A" w:rsidRPr="000167A9" w:rsidRDefault="004A60A1">
      <w:pPr>
        <w:autoSpaceDE w:val="0"/>
        <w:autoSpaceDN w:val="0"/>
        <w:spacing w:before="346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D037A" w:rsidRPr="000167A9" w:rsidRDefault="004A60A1">
      <w:pPr>
        <w:autoSpaceDE w:val="0"/>
        <w:autoSpaceDN w:val="0"/>
        <w:spacing w:before="166" w:after="0" w:line="281" w:lineRule="auto"/>
        <w:ind w:right="5328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0167A9">
        <w:rPr>
          <w:lang w:val="ru-RU"/>
        </w:rPr>
        <w:br/>
      </w: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язык 4 кл.»</w:t>
      </w:r>
    </w:p>
    <w:p w:rsidR="004D037A" w:rsidRPr="000167A9" w:rsidRDefault="004A60A1">
      <w:pPr>
        <w:autoSpaceDE w:val="0"/>
        <w:autoSpaceDN w:val="0"/>
        <w:spacing w:before="262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D037A" w:rsidRPr="000167A9" w:rsidRDefault="004A60A1">
      <w:pPr>
        <w:autoSpaceDE w:val="0"/>
        <w:autoSpaceDN w:val="0"/>
        <w:spacing w:before="168" w:after="0" w:line="230" w:lineRule="auto"/>
        <w:rPr>
          <w:lang w:val="ru-RU"/>
        </w:rPr>
      </w:pPr>
      <w:r w:rsidRPr="000167A9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bookmarkEnd w:id="0"/>
    <w:p w:rsidR="004D037A" w:rsidRPr="000167A9" w:rsidRDefault="004D037A">
      <w:pPr>
        <w:rPr>
          <w:lang w:val="ru-RU"/>
        </w:rPr>
        <w:sectPr w:rsidR="004D037A" w:rsidRPr="000167A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0A1" w:rsidRPr="000167A9" w:rsidRDefault="004A60A1">
      <w:pPr>
        <w:rPr>
          <w:lang w:val="ru-RU"/>
        </w:rPr>
      </w:pPr>
    </w:p>
    <w:sectPr w:rsidR="004A60A1" w:rsidRPr="000167A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47730"/>
    <w:rsid w:val="000167A9"/>
    <w:rsid w:val="00034616"/>
    <w:rsid w:val="0006063C"/>
    <w:rsid w:val="0015074B"/>
    <w:rsid w:val="0029639D"/>
    <w:rsid w:val="00326F90"/>
    <w:rsid w:val="004A60A1"/>
    <w:rsid w:val="004D037A"/>
    <w:rsid w:val="00AA1D8D"/>
    <w:rsid w:val="00B47730"/>
    <w:rsid w:val="00B9606C"/>
    <w:rsid w:val="00C506AE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167A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16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B9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9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ED5AA0-29B2-4F6E-A8E3-9B7829B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6556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2023-02-24T09:02:00Z</dcterms:modified>
  <cp:category/>
</cp:coreProperties>
</file>