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54" w:rsidRDefault="00803454" w:rsidP="001E461A">
      <w:pPr>
        <w:autoSpaceDE w:val="0"/>
        <w:autoSpaceDN w:val="0"/>
        <w:spacing w:before="240" w:after="78" w:line="120" w:lineRule="auto"/>
      </w:pPr>
    </w:p>
    <w:p w:rsidR="00803454" w:rsidRPr="001E461A" w:rsidRDefault="009139AB" w:rsidP="001E461A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03454" w:rsidRPr="001E461A" w:rsidRDefault="009139AB" w:rsidP="001E461A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803454" w:rsidRPr="001E461A" w:rsidRDefault="009139AB" w:rsidP="001E461A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Комитет Администрации Кытмановского района по образованию</w:t>
      </w:r>
    </w:p>
    <w:p w:rsidR="001E461A" w:rsidRDefault="009139AB" w:rsidP="001E461A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МКОУ Старо-Тарабинская ООШ имени Героев Советского Союза А.С. Красилова и Л.А. Черемнова</w:t>
      </w:r>
    </w:p>
    <w:p w:rsidR="001E461A" w:rsidRDefault="001E461A" w:rsidP="001E461A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E461A" w:rsidRPr="001E461A" w:rsidRDefault="001E461A" w:rsidP="001E461A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1E461A" w:rsidTr="00B20BC7">
        <w:trPr>
          <w:trHeight w:val="2362"/>
        </w:trPr>
        <w:tc>
          <w:tcPr>
            <w:tcW w:w="4255" w:type="dxa"/>
          </w:tcPr>
          <w:p w:rsidR="001E461A" w:rsidRDefault="001E461A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r>
              <w:rPr>
                <w:sz w:val="20"/>
              </w:rPr>
              <w:t>Принята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1E461A" w:rsidRDefault="001E461A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1E461A" w:rsidRDefault="001E461A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1E461A" w:rsidRDefault="001E461A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C340C3" w:rsidRPr="00C340C3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61A" w:rsidRDefault="00571B2C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" o:spid="_x0000_s1026" style="width:35.3pt;height:.45pt;mso-position-horizontal-relative:char;mso-position-vertical-relative:line" coordsize="706,9">
                  <v:line id="Line 3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<w10:wrap type="none"/>
                  <w10:anchorlock/>
                </v:group>
              </w:pict>
            </w:r>
          </w:p>
          <w:p w:rsidR="001E461A" w:rsidRDefault="001E461A" w:rsidP="00B20BC7">
            <w:pPr>
              <w:pStyle w:val="TableParagraph"/>
            </w:pPr>
          </w:p>
          <w:p w:rsidR="001E461A" w:rsidRDefault="001E461A" w:rsidP="00B20BC7">
            <w:pPr>
              <w:pStyle w:val="TableParagraph"/>
            </w:pPr>
          </w:p>
          <w:p w:rsidR="001E461A" w:rsidRDefault="001E461A" w:rsidP="00B20BC7">
            <w:pPr>
              <w:pStyle w:val="TableParagraph"/>
            </w:pPr>
          </w:p>
          <w:p w:rsidR="001E461A" w:rsidRDefault="001E461A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1E461A" w:rsidRDefault="001E461A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803454" w:rsidRPr="001E461A" w:rsidRDefault="00803454" w:rsidP="001E461A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803454" w:rsidRPr="001E461A" w:rsidRDefault="009139AB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2268300)</w:t>
      </w:r>
    </w:p>
    <w:p w:rsidR="00803454" w:rsidRPr="001E461A" w:rsidRDefault="009139AB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:rsidR="00803454" w:rsidRPr="001E461A" w:rsidRDefault="009139AB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03454" w:rsidRPr="001E461A" w:rsidRDefault="009139AB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03454" w:rsidRPr="001E461A" w:rsidRDefault="009139AB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с.Старая Тараба 2022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7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03454" w:rsidRPr="001E461A" w:rsidRDefault="009139AB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4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"ЛИТЕРАТУРНОЕ ЧТЕНИЕ"</w:t>
      </w:r>
    </w:p>
    <w:p w:rsidR="00803454" w:rsidRPr="001E461A" w:rsidRDefault="009139AB">
      <w:pPr>
        <w:autoSpaceDE w:val="0"/>
        <w:autoSpaceDN w:val="0"/>
        <w:spacing w:before="192" w:after="0" w:line="286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03454" w:rsidRPr="001E461A" w:rsidRDefault="009139A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803454" w:rsidRPr="001E461A" w:rsidRDefault="009139AB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общедидактические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На курс «Литературное чтение» в 4 классе отводится 136 ч.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"ЛИТЕРАТУРНОЕ ЧТЕНИЕ"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71" w:lineRule="auto"/>
        <w:ind w:right="576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предметных и универсальных действий в процессе изучения предмета«Литературное чтение» станут фундаментом обучения в основном звене школы, а также будут востребованы в жизни.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803454" w:rsidRPr="001E461A" w:rsidRDefault="009139AB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:rsidR="00803454" w:rsidRPr="001E461A" w:rsidRDefault="009139AB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03454" w:rsidRPr="001E461A" w:rsidRDefault="009139AB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03454" w:rsidRPr="001E461A" w:rsidRDefault="009139AB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7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03454" w:rsidRPr="001E461A" w:rsidRDefault="009139AB">
      <w:pPr>
        <w:autoSpaceDE w:val="0"/>
        <w:autoSpaceDN w:val="0"/>
        <w:spacing w:before="346" w:after="0" w:line="271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О Родине, героические страницы истории.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Х и ХХ веков (по выбору, не менее четырёх, например произведения И. С. Никитина, Н. М.  Языкова, С. Т.  Романовского, А. Т.  Твардовского, М. </w:t>
      </w:r>
    </w:p>
    <w:p w:rsidR="00803454" w:rsidRPr="001E461A" w:rsidRDefault="009139AB">
      <w:pPr>
        <w:autoSpaceDE w:val="0"/>
        <w:autoSpaceDN w:val="0"/>
        <w:spacing w:before="70" w:after="0" w:line="286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М. Пришвина, С. Д. Дрожжина, В. М. Пескова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 в  литературе 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</w:t>
      </w:r>
    </w:p>
    <w:p w:rsidR="00803454" w:rsidRPr="001E461A" w:rsidRDefault="009139AB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Культурное значение фольклора для появления художественной литературы. Малые жанры фольклора (назначение,   сравнение,   классификация).   Собиратели   фольклора (А. Н. Афанасьев, В.</w:t>
      </w:r>
    </w:p>
    <w:p w:rsidR="00803454" w:rsidRPr="001E461A" w:rsidRDefault="009139AB">
      <w:pPr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Круг чтения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  обладал).   Средства 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А. С. Пушкина. 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 А.  С.  Пушкина  в  стихах:  «Сказка  о  мёртвой царевне и о семи богатырях». Фольклорная основа авторской сказки. Положительные и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отрицательные герои, волшебные помощники, язык авторской сказки.</w:t>
      </w:r>
    </w:p>
    <w:p w:rsidR="00803454" w:rsidRPr="001E461A" w:rsidRDefault="009139AB">
      <w:pPr>
        <w:autoSpaceDE w:val="0"/>
        <w:autoSpaceDN w:val="0"/>
        <w:spacing w:before="190" w:after="0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Творчество И. А. Крылова. 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М. Ю. Лермонтова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Переносное значение   слов   в   метафоре. Метафора   в   стихотворениях М. Ю. Лермонтова.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576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Литературная сказка.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Тематика авторских стихотворных сказок (две-три по выбору). Герои литературных сказок (произведения   М.  Ю.   Лермонтова,   П.  П.  Ершова,   П. П. Бажова, С. Т. Аксакова, С.  Я.  Маршака и др.). Связь литературной сказки с фольклорной: народная речь —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640" w:bottom="372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особенность авторской сказки. Иллюстрации в сказке: назначение, особенности.</w:t>
      </w:r>
    </w:p>
    <w:p w:rsidR="00803454" w:rsidRPr="001E461A" w:rsidRDefault="009139AB">
      <w:pPr>
        <w:autoSpaceDE w:val="0"/>
        <w:autoSpaceDN w:val="0"/>
        <w:spacing w:before="190" w:after="0"/>
        <w:ind w:right="576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Картины природы в творчестве поэтов и писателей Х</w:t>
      </w:r>
      <w:r>
        <w:rPr>
          <w:rFonts w:ascii="Times New Roman" w:eastAsia="Times New Roman" w:hAnsi="Times New Roman"/>
          <w:i/>
          <w:color w:val="000000"/>
          <w:sz w:val="24"/>
        </w:rPr>
        <w:t>I</w:t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Х— ХХ веков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.  Лирика,  лирические произведения  как 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  А.  Баратынский, Ф.  И.  Тютчев, А.  А.  Фет, Н.  А. </w:t>
      </w:r>
    </w:p>
    <w:p w:rsidR="00803454" w:rsidRPr="001E461A" w:rsidRDefault="009139AB">
      <w:pPr>
        <w:autoSpaceDE w:val="0"/>
        <w:autoSpaceDN w:val="0"/>
        <w:spacing w:before="70" w:after="0" w:line="28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Некрасов,  И.  А.   Бунин,  А.  А.   Блок,  К.  Д.   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Творчество Л. Н. Толстого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</w:t>
      </w:r>
    </w:p>
    <w:p w:rsidR="00803454" w:rsidRPr="001E461A" w:rsidRDefault="009139AB">
      <w:pPr>
        <w:autoSpaceDE w:val="0"/>
        <w:autoSpaceDN w:val="0"/>
        <w:spacing w:before="70" w:after="0" w:line="27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реальных жизненных ситуаций в создании рассказа, повести. Отрывки из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03454" w:rsidRPr="001E461A" w:rsidRDefault="009139AB">
      <w:pPr>
        <w:autoSpaceDE w:val="0"/>
        <w:autoSpaceDN w:val="0"/>
        <w:spacing w:before="190" w:after="0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животных и родной природе.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Взаимоотношения человека и животных, защита и охрана природы — тема произведений литературы. Круг чтения (не менее трёх авторов): на  примере произведений  А. И.   Куприна,  В.  П.   Астафьева, К. Г. Паустовского, М. М. Пришвина, Ю. И. Коваля и др.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Произведения о детях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. Тематика произведений о детях, их жизни, играх и занятиях,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взаимоотношениях со взрослыми и сверстниками (на примере произведений не менее трёх авторов): А.  П.  Чехова, Б.  С.  Житкова, Н. 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432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Пьеса.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Знакомство с новым жанром — пьесой-сказкой.  Пьеса — произведение литературы и театрального искусства (одна по выбору). Пьеса как жанр  драматического  произведения. Пьеса и сказка: драматическое и эпическое произведения. Авторские ремарки: назначение, содержание.</w:t>
      </w:r>
    </w:p>
    <w:p w:rsidR="00803454" w:rsidRPr="001E461A" w:rsidRDefault="009139AB">
      <w:pPr>
        <w:autoSpaceDE w:val="0"/>
        <w:autoSpaceDN w:val="0"/>
        <w:spacing w:before="190" w:after="0" w:line="278" w:lineRule="auto"/>
        <w:ind w:right="432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Юмористические произведения.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 (не менее двух произведений по выбору): юмористические произведения на примере рассказов М. М. Зощенко, В.  Ю. Драгунского, Н. Н. Носова, В. В. Голявкина.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Янссон и др. (по выбору). Приключенческая литература: произведения Дж. Свифта, Марка Твена. 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Библиографическая  культура   (работа   с   детской   книгой и справочной литературой)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 Польза чтения и книги: книга — друг и учитель. Правила читателя и способы выбора книги (тематический, систематический   каталог). Виды  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03454" w:rsidRDefault="00803454">
      <w:pPr>
        <w:rPr>
          <w:lang w:val="ru-RU"/>
        </w:rPr>
      </w:pPr>
    </w:p>
    <w:p w:rsidR="001E461A" w:rsidRDefault="001E461A">
      <w:pPr>
        <w:rPr>
          <w:lang w:val="ru-RU"/>
        </w:rPr>
      </w:pPr>
    </w:p>
    <w:p w:rsidR="001E461A" w:rsidRDefault="001E461A">
      <w:pPr>
        <w:rPr>
          <w:lang w:val="ru-RU"/>
        </w:rPr>
      </w:pPr>
    </w:p>
    <w:p w:rsidR="001E461A" w:rsidRPr="001E461A" w:rsidRDefault="001E461A" w:rsidP="001E4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1E461A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Рабочая программа не предусматривает изменений в авторской программе.</w:t>
      </w:r>
    </w:p>
    <w:p w:rsidR="001E461A" w:rsidRPr="001E461A" w:rsidRDefault="001E461A" w:rsidP="001E46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E46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2022/2023 учебном году в 4 классе по данной программе изучает курс изобразительного искусства учащийся с ОВЗ. Учащийся с трудностями в обучении осваивает все темы курса без исключения, для него устанавливаются особые требования при выполнении самостоятельных работ, при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При устном ответе с места и у доски можно пользоваться памятками, тетрадью, учебником.</w:t>
      </w:r>
    </w:p>
    <w:p w:rsidR="001E461A" w:rsidRPr="001E461A" w:rsidRDefault="001E461A">
      <w:pPr>
        <w:rPr>
          <w:lang w:val="ru-RU"/>
        </w:rPr>
        <w:sectPr w:rsidR="001E461A" w:rsidRPr="001E461A">
          <w:pgSz w:w="11900" w:h="16840"/>
          <w:pgMar w:top="286" w:right="668" w:bottom="9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7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 4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03454" w:rsidRPr="001E461A" w:rsidRDefault="009139AB">
      <w:pPr>
        <w:autoSpaceDE w:val="0"/>
        <w:autoSpaceDN w:val="0"/>
        <w:spacing w:before="262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03454" w:rsidRPr="001E461A" w:rsidRDefault="009139AB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:rsidR="00803454" w:rsidRPr="001E461A" w:rsidRDefault="009139AB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03454" w:rsidRPr="001E461A" w:rsidRDefault="009139AB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:rsidR="00803454" w:rsidRPr="001E461A" w:rsidRDefault="009139AB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03454" w:rsidRPr="001E461A" w:rsidRDefault="009139AB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:rsidR="00803454" w:rsidRPr="001E461A" w:rsidRDefault="009139AB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 эстетического  опыта  слушания,  чтения и эмоционально-эстетической оценки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:rsidR="00803454" w:rsidRPr="001E461A" w:rsidRDefault="009139AB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:rsidR="00803454" w:rsidRPr="001E461A" w:rsidRDefault="009139AB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03454" w:rsidRPr="001E461A" w:rsidRDefault="009139A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03454" w:rsidRPr="001E461A" w:rsidRDefault="009139AB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:rsidR="00803454" w:rsidRPr="001E461A" w:rsidRDefault="009139AB">
      <w:pPr>
        <w:autoSpaceDE w:val="0"/>
        <w:autoSpaceDN w:val="0"/>
        <w:spacing w:before="190" w:after="0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03454" w:rsidRPr="001E461A" w:rsidRDefault="009139AB">
      <w:pPr>
        <w:autoSpaceDE w:val="0"/>
        <w:autoSpaceDN w:val="0"/>
        <w:spacing w:before="322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03454" w:rsidRPr="001E461A" w:rsidRDefault="009139A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03454" w:rsidRPr="001E461A" w:rsidRDefault="009139AB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803454" w:rsidRPr="001E461A" w:rsidRDefault="009139AB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90" w:line="220" w:lineRule="exact"/>
        <w:rPr>
          <w:lang w:val="ru-RU"/>
        </w:rPr>
      </w:pPr>
    </w:p>
    <w:p w:rsidR="00803454" w:rsidRPr="001E461A" w:rsidRDefault="009139AB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</w:p>
    <w:p w:rsidR="00803454" w:rsidRPr="001E461A" w:rsidRDefault="009139AB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 установлению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особенностей  объекта  изучения и связей между объектами (часть — целое, причина —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 процессов,  событий и их последствия в аналогичных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или сходных ситуациях;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:rsidR="00803454" w:rsidRPr="001E461A" w:rsidRDefault="009139AB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78" w:line="220" w:lineRule="exact"/>
        <w:rPr>
          <w:lang w:val="ru-RU"/>
        </w:rPr>
      </w:pPr>
    </w:p>
    <w:p w:rsidR="00803454" w:rsidRPr="001E461A" w:rsidRDefault="009139AB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1E461A">
        <w:rPr>
          <w:lang w:val="ru-RU"/>
        </w:rPr>
        <w:br/>
      </w:r>
      <w:r w:rsidRPr="001E461A">
        <w:rPr>
          <w:lang w:val="ru-RU"/>
        </w:rPr>
        <w:tab/>
      </w: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803454" w:rsidRPr="001E461A" w:rsidRDefault="009139AB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:rsidR="00803454" w:rsidRPr="001E461A" w:rsidRDefault="009139AB">
      <w:pPr>
        <w:autoSpaceDE w:val="0"/>
        <w:autoSpaceDN w:val="0"/>
        <w:spacing w:before="324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03454" w:rsidRPr="001E461A" w:rsidRDefault="009139AB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803454" w:rsidRPr="001E461A" w:rsidRDefault="009139AB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803454" w:rsidRPr="001E461A" w:rsidRDefault="009139AB">
      <w:pPr>
        <w:autoSpaceDE w:val="0"/>
        <w:autoSpaceDN w:val="0"/>
        <w:spacing w:before="322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03454" w:rsidRPr="001E461A" w:rsidRDefault="009139AB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03454" w:rsidRPr="001E461A" w:rsidRDefault="009139A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в четвёртом классе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803454" w:rsidRPr="001E461A" w:rsidRDefault="009139AB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интерес  и  положительную 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03454" w:rsidRPr="001E461A" w:rsidRDefault="009139AB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не менее 5 стихотворений в соответствии с изученной тематикой произведений;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10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различать художественные произведения и познавательные тексты;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right="864"/>
        <w:jc w:val="center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03454" w:rsidRPr="001E461A" w:rsidRDefault="009139AB">
      <w:pPr>
        <w:autoSpaceDE w:val="0"/>
        <w:autoSpaceDN w:val="0"/>
        <w:spacing w:before="192" w:after="0" w:line="27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03454" w:rsidRPr="001E461A" w:rsidRDefault="009139AB">
      <w:pPr>
        <w:autoSpaceDE w:val="0"/>
        <w:autoSpaceDN w:val="0"/>
        <w:spacing w:before="238" w:after="0" w:line="271" w:lineRule="auto"/>
        <w:ind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03454" w:rsidRPr="001E461A" w:rsidRDefault="009139AB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обсуждении прослушанного/прочитанного произведения: строить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монологическое и диалогическое высказывание с соблюдением норм русского литературного языка (норм произношения, словоупотребления,  грамматики);  устно и письменно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прослушанного/прочитанного текста, подтверждать свой ответ примерами из текста;</w:t>
      </w:r>
    </w:p>
    <w:p w:rsidR="00803454" w:rsidRPr="001E461A" w:rsidRDefault="009139AB">
      <w:pPr>
        <w:autoSpaceDE w:val="0"/>
        <w:autoSpaceDN w:val="0"/>
        <w:spacing w:before="190" w:after="0" w:line="271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03454" w:rsidRPr="001E461A" w:rsidRDefault="009139AB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803454" w:rsidRPr="001E461A" w:rsidRDefault="009139AB">
      <w:pPr>
        <w:autoSpaceDE w:val="0"/>
        <w:autoSpaceDN w:val="0"/>
        <w:spacing w:before="190" w:after="0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устные и письменные высказывания на заданную тему по содержанию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328" w:right="776" w:bottom="492" w:left="1086" w:header="720" w:footer="720" w:gutter="0"/>
          <w:cols w:space="720" w:equalWidth="0">
            <w:col w:w="10038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10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329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составлять краткий отзыв о прочитанном произведении по заданному алгоритму;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предложений);—  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—  выбирать книги для самостоятельного чтения с учётом рекомендательного списка,  используя картотеки,  рассказывать о прочитанной книге;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справочную литературу, включая ресурсы сети Интернет (в условиях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контролируемого входа), для получения дополнительной информации в соответствии с учебной задачей.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328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4" w:line="220" w:lineRule="exact"/>
        <w:rPr>
          <w:lang w:val="ru-RU"/>
        </w:rPr>
      </w:pPr>
    </w:p>
    <w:p w:rsidR="00803454" w:rsidRDefault="009139AB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ind w:left="72" w:right="540"/>
              <w:jc w:val="both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803454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454" w:rsidRDefault="00803454"/>
        </w:tc>
      </w:tr>
      <w:tr w:rsidR="00803454" w:rsidRPr="001E461A">
        <w:trPr>
          <w:trHeight w:hRule="exact" w:val="121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 Родине,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героические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страницы истории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страницы истории родной страны —тема фольклорных и авторских произведений (не менее четырёхпо выбору), объяснение пословицы «Родной свой край делами прославляй»;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Восприятие на слух поэтических и прозаических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произведений, выражающих нравственно-этические понятия: любовь к Отчизне, родной земле. Например, Н. М. Языков«Мой друг! Что может быть милей…», А. Т. Твардовский «О родине большой и малой», А. В. Жигулин «О, Родина! В неярком блеске…», В. М. Песков «Отечество», С. Д.</w:t>
            </w:r>
          </w:p>
          <w:p w:rsidR="00803454" w:rsidRPr="001E461A" w:rsidRDefault="009139AB">
            <w:pPr>
              <w:autoSpaceDE w:val="0"/>
              <w:autoSpaceDN w:val="0"/>
              <w:spacing w:before="18" w:after="0" w:line="254" w:lineRule="auto"/>
              <w:ind w:left="72" w:right="288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Дрожжин «Родине», Р. Г. Гамзатов «О Родине, только о Родине», «Журавли»;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проблемы «Понятие Родины для каждого из нас», объяснение своей позиции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приведением примеров из текстов, раскрытие смысла пословиц о Родине, соотнесение их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прослушанными/прочитанными произведениями;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произведений о героях России Например, С. Т.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Романовский «Ледовое побоище», Н. П. Кончаловская«Словоо побоище Ледовом», историческая песня «Кузьма Минин и Дмитрий Пожарский во главе ополчения», Ф. Н.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Глинка«Солдатская песня» и другие произведения;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анализ заголовка,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темы, выделение главной мысли, осознание идеи текста,нахождение доказательства отражения мыслей и чувств автора, наблюдение и рассматривание иллюстраций и репродукцийкартин (например, П. Д. Корин «Александр Невский», И. С. Глазунов «Дмитрий Донской»), соотнесение их сюжетас соответствующими фрагментами текста: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озаглавливание;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вопросов, например, «Какие слова из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подходят для описания картины?», «Какие слова могли бы стать названием картины?»;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дополнительной информации о защитниках Отечества, подготовка монологического высказывания,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составлениеписьменного высказывания на основе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прочитанного/прослушанного текста (не менее 10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произведений, относящихся к однойтеме, но разным жанрам (рассказ, стихотворение,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народнаяи авторская песня);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произведений о народном подвиге в Великой Отечественной войне: Р. И. Рождественский «Если б камни моглиговорить…», «Реквием», Е. А. Благинина «Папе на фронте» и др.;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проблемного вопроса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«Почемуговорят, что День Победы — это „радость со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слезами на глазах“?», осознание нравственно-этических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12170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9406" w:after="0" w:line="254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понятий «поступок»,«подвиг»;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чтении, соблюдение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интонационного рисунка (пауз, темпа, ритма, логических ударений)в соответствии с особенностями текста для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передачи эмоционального настроя произведения;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 слушание песен о войне (поиск информации об автореслов, композиторе) на контролируемых ресурсах сети Интернет;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 наизусть стихотворения о Родине (по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Групповая работа: коллективный проект «Нам не нужна война» (в форме литературного вечера, вечера песни, книги воспоминаний родных, книги памяти и другие варианты); Дифференцированная работа: подготовка сообщения об известном человеке своего края;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</w:tr>
      <w:tr w:rsidR="00803454" w:rsidRPr="001E461A">
        <w:trPr>
          <w:trHeight w:hRule="exact" w:val="15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Фольклор (устное народное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обсуждение вопросов: «Что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такоефольклор?», «Какие произведения относятся к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фольклору?»,объяснение, приведение примеров;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анализ предложенных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произведениймалых жанров фольклора, определение жанра, объяснениеи ответ на вопрос «К каким жанрам относятся эти тексты?»,аргументация своего мнения;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произведений малого фольклора (по выбору):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загадок,пословиц, скороговорок, потешек, песен, небылиц, закличек,используя интонацию, паузы, темп, ритм,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логические ударенияв соответствии с особенностями текста для передачи эмоционального настроя произведения;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цитаты А. С. Пушкина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пословицах «Что за золото! А что за роскошь, что за смысл, какой толк в каждой пословице нашей! », составление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монологическоговысказывания;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пословиц разных народов,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объяснениезначения, установление тем, группировка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пословиц на одну тему,упражнения на восстановление текста пословиц, соотнесениепословиц с текстом произведения (темой и главной мыслью);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схемой: «чтение» информации, представленнойв схематическом виде, обобщение представлений о видах сказок, выполнение задания «Вспомните и назовите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фольклорных произведений (народных сказок), определяя мотив и цель чтения, отвечая на вопрос: «На какой вопрос хочу получить ответ, читая произведение?», различение реальных и сказочных событий в народных произведениях;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осознание ценности нравственно-этических понятий для всех народов: трудолюбие, дружба, честность; Наблюдение за особенностями построения волшебной сказки (зачин, троекратные повторы, концовка), выделение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частей сказки в соответствии с сюжетом,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последовательности событий в произведении, поиск устойчивых выражений;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номинативного плана;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подробно;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о собирателях фольклора (А. Н. Афанасьев,В. И. Даль, братья Гримм), знакомство с их книгами, составление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15594"/>
        </w:trPr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800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высказывания о культурной значимости художественной литературы и фольклора с включением в собственную речь пословиц, крылатых выражений и других средств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 (совместная деятельность): сочинение сказок (по аналогии), проведение конкурса на лучшего знатока фольклорных жанров;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дополнительной информации о собирателях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фольклора, представление своего сообщения в классе;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история возникновения былин, их особенностей (напевность, протяжность исполнения);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былин об Илье Муромце, Алёше Поповиче,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Добрыне Никитиче и других богатырях, контроль восприятия произведения: ответы на вопросы по фактическому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содержанию текста Например, былины «Исцеление Ильи Муромца», «Ильины три поездочки», «Добрыня и Змей»,«Вольга и Микула»;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главной мысли былинного эпоса — стремление богатырей защищать родную землю; Работа с текстом произведения: анализ сюжета былины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(реальность и сказочность событий), ответы на вопросы, наблюдение за особенностями языка (устаревшие слова, повторы, эпитеты, гиперболы), нахождение устаревших слов (архаизмов), подбор к ним синонимов;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 (поисковое выборочное чтение):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русского богатыря (реальность и сказочность героя);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былины от лица её героя;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 (совместная работа): сравнение волшебной сказки и былины (тема, герои, наличие волшебства), оценка результатов работы группы;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творчестве В. М. Васнецова, рассматривание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репродукций картин художника «Три богатыря», «Витязь на распутье», «Гусляры», «Баян», составление рассказа-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описания (словесный портрет одного из богатырей)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 былинных слов и выражений;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словаря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устаревших слов;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8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А.С.Пушкина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понимание общего настроения лирического произведения;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стихотворных произведений А. С.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Пушкина(«Осень» (отрывки): «Унылая пора! Очей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очарованье! », «Октябрь уж наступил…», «Туча», «Гонимы вешними лучами…»,«Зимняя дорога», «Зимнее утро» (по выбору), обсуждениеэмоционального состояния при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восприятии описанных картинприроды, ответ на вопрос«Какое настроение создаёт произведение? Почему?»;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нахождениисравнений, эпитетов, олицетворений, выделение в тексте слов,использованных в прямом и переносном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значении, наблюдениеза рифмой и ритмом стихотворения, нахождение образных слови выражений, поиск значения незнакомого слова в словаре;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Выразительное чтение и чтение наизусть лирических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с интонационным выделением знаков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препинания,с соблюдением орфоэпических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пунктуационных норм Чтение наизусть лирических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 А. С. Пушкина(по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произведения А. С. Пушкина «Сказкао мёртвой царевне и о семи богатырях», удержание 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памятисобытий сказки, обсуждение сюжета;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(изучающее и поисковое выборочное чтение): анализ сюжета, повтор как основа изменения сюжета, характеристика героев (положительные или отрицательные, портрет), волшебные помощники,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описание чудесв сказке, анализ композиции;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Творческое задание: составление словесных портретов главных героев с использованием текста сказки;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заполнение таблицы на основе сравнения сказок, сходных по сюжету (В. А. Жуковский «Спящая царевна», «Белоснежка и семь гномов»): сюжеты, герои, чудесаи превращения;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Дифференцированная работа: чтение очерка К. Г.</w:t>
            </w:r>
          </w:p>
          <w:p w:rsidR="00803454" w:rsidRPr="001E461A" w:rsidRDefault="009139AB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Паустовского«Сказки Пушкина», «чтение» информации, представленной в схематическом виде, обобщение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сказках А. С. Пушкина, выполнение задания«Вспомните и назовите произведения»;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выставки на тему «Книги А. С. Пушкина»,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>
        <w:trPr>
          <w:trHeight w:hRule="exact" w:val="63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Творчество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И.А.Крылова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анализ предложенных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произведений, определение жанра (басня) и автора (И. А.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Крылов,Л. Н. Толстой), объяснение и ответ на вопрос «К каким жанрам относятся эти тексты? Почему?»,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аргументация своего мнения;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история возникновения жанра, Эзоп— древнегреческий баснописец, его басни, рассказ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творчествеИ. А. Крылова;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басен: И. А. Крылов «Стрекоза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Муравей»,«Квартет», «Кукушка и Петух», И. И. Хемницер«Стрекозаи муравей», Л. Н. Толстой «Стрекоза и муравьи»(не менее трёх по выбору), подготовка ответа на вопрос«Какое качество высмеивает автор?»;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сравнение басен (сюжет, мораль, форма, герои), заполнение таблицы;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характеристика героя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(положительный или отрицательный), понимание аллегории, работас иллюстрациями, поиск в тексте морали (поучения) и крылатых выражений;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(конкурс чтецов«Басни русских баснописцев») 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работа:«чтение» информации,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схематическом виде, обобщение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баснописцах, выполнение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задания«Вспомните и назовите»;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Групповая работа: проведение конкурса на инсценирование басен;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книг И. А. Крылова, рассматривание и чтение их, анализ библиографического аппарата книги: обложка,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оглавление, предисловие, иллюстрации, составление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аннотации;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http://nsc.1september.ru/urok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http://nsportal.ru/nachalnaya-shkola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http://festival.1september.ru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http://nachalka.com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http://rusedu.net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http://pedsovet.su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http://www.nachalka.com/biblioteka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http://www.uroki.net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https://uchi.ru/teachers/lk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https://education.yandex.ru/lab/classes/603681/library/mathematics/</w:t>
            </w:r>
          </w:p>
        </w:tc>
      </w:tr>
      <w:tr w:rsidR="00803454">
        <w:trPr>
          <w:trHeight w:hRule="exact" w:val="39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М. Ю. Лермонтова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Разговор перед чтением: понимание общего настроения лирического произведения, творчество М. Ю. Лермонтова; Слушание стихотворных произведений (не менее трёх)М. Ю.</w:t>
            </w:r>
          </w:p>
          <w:p w:rsidR="00803454" w:rsidRPr="001E461A" w:rsidRDefault="009139AB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Лермонтова: «Горные вершины…», «Утёс»,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«Парус»,«Москва, Москва! Люблю тебя как сын…» и др.; Учебный диалог: обсуждение эмоционального состояния при восприятии описанных картин природы, ответ на вопрос«Какое чувство создаёт произведение?»;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сравнений и эпитетов, выделение в тексте слов,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использованных в прямом и переносном значении,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рифмойи ритмом стихотворения, нахождение образных слов и выражений, поиск значения незнакомого слова в словаре, поиск олицетворения и метафор,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вида строф Рассматривание репродукций картин и подбор к ним соответствующих стихотворных строк;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воссоздание в воображении описанных в стихотворении картин;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6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http://nsc.1september.ru/urok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http://nsportal.ru/nachalnaya-shkola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http://festival.1september.ru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http://nachalka.com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http://rusedu.net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http://pedsovet.su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http://www.nachalka.com/biblioteka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http://www.uroki.net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https://uchi.ru/teachers/lk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https://education.yandex.ru/lab/classes/603681/library/mathematics/</w:t>
            </w:r>
          </w:p>
        </w:tc>
      </w:tr>
    </w:tbl>
    <w:p w:rsidR="00803454" w:rsidRDefault="00803454">
      <w:pPr>
        <w:autoSpaceDE w:val="0"/>
        <w:autoSpaceDN w:val="0"/>
        <w:spacing w:after="0" w:line="14" w:lineRule="exact"/>
      </w:pPr>
    </w:p>
    <w:p w:rsidR="00803454" w:rsidRDefault="00803454">
      <w:pPr>
        <w:sectPr w:rsidR="00803454">
          <w:pgSz w:w="16840" w:h="11900"/>
          <w:pgMar w:top="284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Default="0080345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89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Литературная сказка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уточнение представлений о жанре сказки, расширение знаний о том, как и почему из глубины веков дошли до нас народные сказки, первые авторы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литературных сказок;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литературных сказок. Например,М. Ю. Лермонтов «Ашик-Кериб», П. П. Ершов «Конёк-Горбунок», В. Ф. Одоевский «Городок в табакерке», С. Т.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Аксаков«Аленький цветочек», Е. Л. Шварц «Сказка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потерянном времени»;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описания героя, определение взаимосвязи между поступками героев, сравнение героев по аналогии или по контрасту, оценка поступков героев (две-три сказки по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(в том числе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проблемных) по основным событиям сюжета,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восстановление нарушенной последовательности событий, нахождение в тексте заданного эпизода, составление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цитатного плана текста с выделением отдельных 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чтение диалогов по ролям;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со сказом П. П. Бажова «Серебряное копытце», выделение особенностей жанра;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нахождении народной лексики, устойчивых выражений, выделение в тексте слов, использованных в прямом и переносном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значении, нахождение образных слов и выражений, поиск устаревших слов, установление значения незнакомого слова в словаре;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драматизация отрывков из сказки П. П. Ершова «Конёк-Горбунок»;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специальных читательских умений;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критериям;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для самостоятельного чтения с учётом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рекомендательного списка, написание аннотации к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прочитанному произведению;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1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5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jc w:val="center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I</w:t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лирических произведений, обсуждение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эмоционального состояния при восприятии описанных картин природы,ответ на вопрос «Какое настроение создаёт произведение?Почему?». На примере стихотворений Ф. И.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45" w:lineRule="auto"/>
              <w:ind w:right="288"/>
              <w:jc w:val="center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Тютчева «Ещёземли печален вид…», «Как неожиданно и ярко…», А. А. Фета«Весенний дождь», «Бабочка», В. А.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Жуковского «Ночь»,«Песня», Е. А. Баратынского «Весна, весна! Как воздух чист!»,«Где сладкий шёпот…» (не менее пяти авторов 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нахождениисравнений и эпитетов, олицетворений, метафор, выделениев тексте слов, использованных в прямом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значении, наблюдение за рифмой и ритмом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стихотворения, нахождение образных слов и выражений, поиск значения незнакомогослова в словаре, характеристика звукописи, определение видастроф;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теме,созданию настроения; подбор синонимов к заданным словам,анализ поэтических выражений и обоснование выбора автора Упражнение в выразительном чтении вслух и наизусть с сохранением интонационного рисунка произведения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(конкурс чтецов стихотворений);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стихотворных строк;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воссоздание в воображении описанныхв стихотворении картин;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 Л. Н. Толстого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«Вспомни и назови»: анализ предложенных отрывков из произведений Л. Н. Толстого, определение жанра, объяснение и ответ на вопрос «К каким жанрам относятся эти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тексты?Почему?», аргументация своего мнения;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общее представление об эпосе (на примере рассказа), знакомство с повестью как эпическим жанром, в основе которого лежит повествование о каком-либо событии;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и чтение произведений Л. Н. Толстого «Детство»(отрывки из повести), «Мужик и водяной», «Русак»,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«Черепаха» и др.;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темы и главной мысли произведений,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признаков жанра (автобиографическая повесть, рассказ, басня), характеристика героев с использованием текста (не менее трёх произведений);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цитатного плана текста с выделением отдельных 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 Пересказ содержания произведения, используя разные типы речи (повествование, описание,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рассуждение) с учётом специфики художественного, научно-познавательного и учебного текстов Работа в парах: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рассказов (художественный и научно-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познавательный), тема, главная мысль, события,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герои:«Черепаха» и «Русак»;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со схемой: «чтение» информации, представленнойв схематическом виде, обобщение представлений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Л. Н. Толстого;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специальных читательских умений Проверка и оценка своей работы по предложенным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59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стихотворные произведения как способ передачи чувств автора, лирические и эпические произведения: сходство и различия;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лирических произведений, обсуждение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эмоционального состояния при восприятии описанных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картин природы, ответ на вопрос «Какое настроение создаёт произведение?Почему?». На примере стихотворений И А Бунина «Гаснет вечер, даль синеет…», «Ещё и холоден и сыр…», А. А. Блока«Рождество», К. Д. Бальмонта «К зиме», М. И. Цветаевой«Наши царства», «Бежит тропинка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бугорка», С. А. Есенина«Бабушкины сказки», «Лебёдушка»(по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упражнение в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нахождениисравнений и эпитетов, олицетворений, метафор, выделениев тексте слов, использованных в прямом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переносном значении, наблюдение за рифмой и ритмом стихотворения, нахождение образных слов и выражений, поиск значения незнакомогослова в словаре, характеристика звукописи, определение видастроф;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лирических произведений по теме,созданию настроения, подбор синонимов к заданным словам,анализ поэтических выражений и обоснование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выбораавтора;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выразительном чтении вслух и наизусть с сохранением интонационного рисунка произведения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(конкурс чтецовстихотворений);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Рассматривание репродукций картин и подбор к ним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соответствующих стихотворных строк;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Творческое задание: воссоздание в воображении описанныхв стихотворении картин;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6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животных и родной природе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взаимоотношения человека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животных, обсуждение цели чтения, выбор формы чтения (вслух или про себя (молча), удержание учебной задачи и ответ на вопрос«На какой вопрос хочу получить ответ?»; Чтение вслух и про себя (молча) произведений о животных:В.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П. Астафьев «Стрижонок Скрип», «Капалуха», «Весенний остров», А. И. Куприн «Скворцы», К. Г. Паустовский «Какие бывают дожди» (не менее двух произведений по выбору) Учебный диалог: обсуждение темы и главной мысли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произведений, определение признаков жанра;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проблемных) к произведению;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композицией произведения: определение завязки, кульминации, развязки;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содержания произведения от лица героя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изменением лица рассказчика;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сравнение рассказов (тема, главная мысль, герои);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специальных читательских умений Проверка и оценка своей работы по предложенным критериям;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8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Произведения о детях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обсуждение цели чтения, выбор формы чтения (вслух или про себя (молча), удерживание учебной задачи и ответ на вопрос «На какой вопрос хочу получить ответ, читая произведение?»;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вслух и про себя (молча) произведений о жизни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детейв разное время: А. П. Чехов «Мальчики», Н. Г. Гарин-Михайловский «Детство Тёмы», Б. С. Житков «Как я ловил человечков», К. Г. Паустовский «Корзина с еловыми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шишками»(не менее трёх авторов);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 изображения героев и выражения их чувств, сравнение героев по их внешнему виду и поступкам, установление взаимосвязи между поступками, чувствами героев, определение авторского отношения к героям;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составлении вопросов (в том числе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проблемных) к произведению;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рассказа: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отдельных эпизодов, смысловых частей, определение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завязки, кульминации, развязки (композиция произведения); Работа в парах: составление цитатного плана, оценка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совместной деятельности;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небольших эпизодов с соблюдением орфоэпических и интонационных норм при чтении вслух;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произведения от лица героя или от третьего лица;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составление рассказа от имени одного из героев;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специальных читательских умений Проверка и оценка своей работы по предложенным критериям;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группе: выбор книги по теме «О детях»,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самостоятельно прочитанного произведения и выбранной книги с использованием аппарата издания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(обложка, оглавление, аннотация, предисловие,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иллюстрации, сноски, примечания);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рассказа-рассуждения о любимой книге о детях;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Пьеса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вслух и про себя (молча) пьес. Например, С. Я.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Маршак«Двенадцать месяцев», Е. Л. Шварц «Красная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Шапочка» (одна 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Ориентировка в понятиях: пьеса, действие, персонажи,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диалог, ремарка, реплика;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анализ действующих лиц, обсуждение проблемы: является ли автор пьесы действующим лицом, ответ навопрос «Почему в тексте приводятся авторские замечания(ремарки), каково их назначение?»;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анализ и обсуждение драматического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(пьесы) и эпического (сказки) — определение сходства и различий, диалог как текст пьесы, возможность постановки на театральной сцене;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по ролям;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 (совместная деятельность): готовим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спектакль — выбор эпизода пьесы, распределение ролей, подготовка ответов на вопросы «С какой интонацией говорят герои?», «Какая мимика и какие жесты нужны в данной сцене?», подготовка к инсценированию эпизода;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Экскурсия в театр (при наличии условий) и просмотр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детскогоспектакля;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создание (рисование)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афишиспектакля;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http://nsc.1september.ru/urok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http://nsportal.ru/nachalnaya-shkola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http://festival.1september.ru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http://nachalka.com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http://rusedu.net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http://pedsovet.su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http://www.nachalka.com/biblioteka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http://www.uroki.net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https://uchi.ru/teachers/lk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https://education.yandex.ru/lab/classes/603681/library/mathematics/</w:t>
            </w:r>
          </w:p>
        </w:tc>
      </w:tr>
      <w:tr w:rsidR="00803454" w:rsidRPr="001E461A">
        <w:trPr>
          <w:trHeight w:hRule="exact" w:val="50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Юмористические произведения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обсуждение проблемного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вопроса«Какой текст является юмористическим?»;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и чтение художественных произведений,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оценкаэмоционального состояния при восприятии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юмористическогопроизведения, ответ на вопрос «Какое чувство вызывает сюжетрассказа? Почему?»;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 В. Ю. Драгунского «Главныереки», В. В. Голявкина«Никакой горчицы я не ел», М. М. Зощенко «Ёлка», «Не надо врать», Н. Н. Носова «Метро» (не менее двух произведений по выбору);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составление портретной характеристики персонажей с приведением примеров из текста, нахождение в тексте средства изображения героев и выражения их чувств;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чтение диалогов по ролям, выбор интонации, отражающей комичность ситуации;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Дифференцированная работа: придумывание продолжения рассказа;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специальных читательских умений;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критериям;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Литературная викторина по произведениям Н. Н. Носова, В.</w:t>
            </w:r>
          </w:p>
          <w:p w:rsidR="00803454" w:rsidRDefault="009139AB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Ю. Драгунского;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8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72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45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Разговор перед чтением: установление цели чтения, ответ на вопрос «На какой вопрос хочу получить ответ, читая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произведение?»;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литературных сказок зарубежных писателей (по выбору): братья Гримм «Белоснежка и семь гномов», Ш. Перро «Спящая красавица», Х.-К. Андерсен «Дикие лебеди»,«Русалочка»;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описания героя, определение взаимосвязи между поступками героев, сравнение героев по аналогии или по контрасту, оценка поступков героев;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отношения автора к героям, поступкам, описанным в сказках;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сюжета сказки: определение последовательности событий, формулирование вопросов по основным событиям сюжета, восстановление нарушенной последовательности событий, нахождение в тексте заданного эпизода,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цитатного плана текста с выделением отдельных 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вопросного плана текста с выделением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эпизодов, смысловых частей;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 (устно) содержания произведения выборочно; Работа в парах: чтение диалогов по ролям;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приключенческой литературы: Дж. Свифт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«Путешествие Гулливера» (отрывки), Марк Твен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«Приключения Тома Сойера» (отрывки);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 (характеристика героя):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описания героя, определение взаимосвязи между поступками героев, сравнивание героев по аналогии или по контрасту, оценка поступков героев;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дополнительной справочной информации о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зарубежных писателях: Дж. Свифт, Марк Твен, Л. Кэрролл, представление своего сообщения в классе, составление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выставки книг зарубежных сказок, книг о животных;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 книги для самостоятельного чтения с учётом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рекомендательного списка, написание аннотации к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прочитанному произведению;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:rsidR="00803454" w:rsidRPr="001E461A" w:rsidRDefault="00803454">
      <w:pPr>
        <w:autoSpaceDE w:val="0"/>
        <w:autoSpaceDN w:val="0"/>
        <w:spacing w:after="0" w:line="14" w:lineRule="exact"/>
        <w:rPr>
          <w:lang w:val="ru-RU"/>
        </w:rPr>
      </w:pPr>
    </w:p>
    <w:p w:rsidR="00803454" w:rsidRPr="001E461A" w:rsidRDefault="00803454">
      <w:pPr>
        <w:rPr>
          <w:lang w:val="ru-RU"/>
        </w:rPr>
        <w:sectPr w:rsidR="00803454" w:rsidRPr="001E46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1670"/>
        <w:gridCol w:w="528"/>
        <w:gridCol w:w="1104"/>
        <w:gridCol w:w="1140"/>
        <w:gridCol w:w="806"/>
        <w:gridCol w:w="4298"/>
        <w:gridCol w:w="1080"/>
        <w:gridCol w:w="4408"/>
      </w:tblGrid>
      <w:tr w:rsidR="00803454" w:rsidRPr="001E461A">
        <w:trPr>
          <w:trHeight w:hRule="exact" w:val="5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Библиографическая культура (работа с детской книгой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справочной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школьную или ближайшую детскую библиотеку: тема экскурсии «Зачем нужны книги»; Чтение очерков С. Я. Маршака «Книга — ваш друг и учитель», В. П. Бороздина «Первый в космосе», И. С.</w:t>
            </w:r>
          </w:p>
          <w:p w:rsidR="00803454" w:rsidRPr="001E461A" w:rsidRDefault="009139AB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Соколова-Микитова «Родина», Н. С. Шер «Картины-сказки»; Работа в парах: «чтение» информации, представленной в схематическом виде, заполнение схемы;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Проверочная работа по итогам изученного раздела: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демонстрация начитанности и сформированности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специальных читательских умений;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 оценка своей работы по предложенным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критериям;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в выразительном чтении стихотворных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прозаических произведений с соблюдением орфоэпических и интонационных норм при чтении вслух;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Поиск информации в справочной литературе, работа с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различными периодическими изданиями: газетами и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журналами для детей;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аннотации (письменно) на любимое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 Коллективная работа: подготовка творческого проекта на темы«Русские писатели и их произведения»,«Сказки народные и литературные», «Картины природы в творчестве поэтов»,«Моя любимая книга»; </w:t>
            </w:r>
            <w:r w:rsidRPr="001E461A">
              <w:rPr>
                <w:lang w:val="ru-RU"/>
              </w:rPr>
              <w:br/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Рекомендации по летнему чтению, оформление дневника летнего чтения;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803454">
            <w:pPr>
              <w:rPr>
                <w:lang w:val="ru-RU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nsc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festival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september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rusedu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pedsovet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lk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1E461A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education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yandex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lab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classes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/603681/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library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mathematics</w:t>
            </w: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803454">
        <w:trPr>
          <w:trHeight w:hRule="exact" w:val="3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836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</w:tr>
      <w:tr w:rsidR="00803454">
        <w:trPr>
          <w:trHeight w:hRule="exact" w:val="520"/>
        </w:trPr>
        <w:tc>
          <w:tcPr>
            <w:tcW w:w="213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Pr="001E461A" w:rsidRDefault="009139AB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1E46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9139A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113</w:t>
            </w:r>
          </w:p>
        </w:tc>
        <w:tc>
          <w:tcPr>
            <w:tcW w:w="10592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03454" w:rsidRDefault="00803454"/>
        </w:tc>
      </w:tr>
    </w:tbl>
    <w:p w:rsidR="00803454" w:rsidRDefault="00803454">
      <w:pPr>
        <w:autoSpaceDE w:val="0"/>
        <w:autoSpaceDN w:val="0"/>
        <w:spacing w:after="0" w:line="14" w:lineRule="exact"/>
      </w:pPr>
    </w:p>
    <w:p w:rsidR="00803454" w:rsidRDefault="00803454">
      <w:pPr>
        <w:sectPr w:rsidR="0080345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03454" w:rsidRDefault="00803454">
      <w:pPr>
        <w:autoSpaceDE w:val="0"/>
        <w:autoSpaceDN w:val="0"/>
        <w:spacing w:after="78" w:line="220" w:lineRule="exact"/>
      </w:pPr>
    </w:p>
    <w:p w:rsidR="00803454" w:rsidRDefault="00803454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803454" w:rsidRDefault="009139AB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03454" w:rsidRDefault="009139AB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03454" w:rsidRPr="001E461A" w:rsidRDefault="009139AB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03454" w:rsidRPr="001E461A" w:rsidRDefault="009139AB">
      <w:pPr>
        <w:autoSpaceDE w:val="0"/>
        <w:autoSpaceDN w:val="0"/>
        <w:spacing w:before="262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03454" w:rsidRPr="001E461A" w:rsidRDefault="009139AB">
      <w:pPr>
        <w:autoSpaceDE w:val="0"/>
        <w:autoSpaceDN w:val="0"/>
        <w:spacing w:before="166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Методическое пособие</w:t>
      </w:r>
    </w:p>
    <w:p w:rsidR="00803454" w:rsidRPr="001E461A" w:rsidRDefault="009139AB">
      <w:pPr>
        <w:autoSpaceDE w:val="0"/>
        <w:autoSpaceDN w:val="0"/>
        <w:spacing w:before="264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03454" w:rsidRPr="001E461A" w:rsidRDefault="009139AB">
      <w:pPr>
        <w:autoSpaceDE w:val="0"/>
        <w:autoSpaceDN w:val="0"/>
        <w:spacing w:before="168" w:after="0" w:line="286" w:lineRule="auto"/>
        <w:ind w:right="40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nsc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urok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festival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r>
        <w:rPr>
          <w:rFonts w:ascii="Times New Roman" w:eastAsia="Times New Roman" w:hAnsi="Times New Roman"/>
          <w:color w:val="000000"/>
          <w:sz w:val="24"/>
        </w:rPr>
        <w:t>september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rusedu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nachalka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biblioteka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uroki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teachers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lk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E461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lab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classes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/603681/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mathematics</w:t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03454" w:rsidRPr="001E461A" w:rsidRDefault="00803454">
      <w:pPr>
        <w:rPr>
          <w:lang w:val="ru-RU"/>
        </w:rPr>
        <w:sectPr w:rsidR="00803454" w:rsidRPr="001E46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03454" w:rsidRPr="001E461A" w:rsidRDefault="00803454">
      <w:pPr>
        <w:autoSpaceDE w:val="0"/>
        <w:autoSpaceDN w:val="0"/>
        <w:spacing w:after="78" w:line="220" w:lineRule="exact"/>
        <w:rPr>
          <w:lang w:val="ru-RU"/>
        </w:rPr>
      </w:pPr>
    </w:p>
    <w:p w:rsidR="00803454" w:rsidRPr="001E461A" w:rsidRDefault="009139AB">
      <w:pPr>
        <w:autoSpaceDE w:val="0"/>
        <w:autoSpaceDN w:val="0"/>
        <w:spacing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03454" w:rsidRPr="001E461A" w:rsidRDefault="009139AB">
      <w:pPr>
        <w:autoSpaceDE w:val="0"/>
        <w:autoSpaceDN w:val="0"/>
        <w:spacing w:before="346" w:after="0" w:line="230" w:lineRule="auto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03454" w:rsidRPr="001E461A" w:rsidRDefault="009139AB">
      <w:pPr>
        <w:autoSpaceDE w:val="0"/>
        <w:autoSpaceDN w:val="0"/>
        <w:spacing w:before="166" w:after="0"/>
        <w:ind w:right="7632"/>
        <w:rPr>
          <w:lang w:val="ru-RU"/>
        </w:rPr>
      </w:pP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Компьютер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Колонки </w:t>
      </w:r>
      <w:r w:rsidRPr="001E461A">
        <w:rPr>
          <w:lang w:val="ru-RU"/>
        </w:rPr>
        <w:br/>
      </w:r>
      <w:r w:rsidRPr="001E461A">
        <w:rPr>
          <w:rFonts w:ascii="Times New Roman" w:eastAsia="Times New Roman" w:hAnsi="Times New Roman"/>
          <w:color w:val="000000"/>
          <w:sz w:val="24"/>
          <w:lang w:val="ru-RU"/>
        </w:rPr>
        <w:t>Таблицы</w:t>
      </w:r>
    </w:p>
    <w:p w:rsidR="00803454" w:rsidRPr="001E461A" w:rsidRDefault="009139A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1E461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803454" w:rsidRDefault="009139AB">
      <w:pPr>
        <w:autoSpaceDE w:val="0"/>
        <w:autoSpaceDN w:val="0"/>
        <w:spacing w:before="16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Мультимедийный проектор</w:t>
      </w:r>
    </w:p>
    <w:p w:rsidR="00803454" w:rsidRDefault="00803454">
      <w:pPr>
        <w:sectPr w:rsidR="0080345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139AB" w:rsidRDefault="009139AB"/>
    <w:sectPr w:rsidR="009139A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1E461A"/>
    <w:rsid w:val="0029639D"/>
    <w:rsid w:val="00326F90"/>
    <w:rsid w:val="00571B2C"/>
    <w:rsid w:val="00803454"/>
    <w:rsid w:val="009139AB"/>
    <w:rsid w:val="00AA1D8D"/>
    <w:rsid w:val="00B47730"/>
    <w:rsid w:val="00C340C3"/>
    <w:rsid w:val="00CB0664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1E461A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1E4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C3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C3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F4D37D-2181-4D99-988A-98EBA494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2023-02-24T09:01:00Z</dcterms:modified>
  <cp:category/>
</cp:coreProperties>
</file>