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7" w:rsidRPr="00F845D7" w:rsidRDefault="00F845D7" w:rsidP="00F845D7">
      <w:pPr>
        <w:spacing w:after="0" w:line="228" w:lineRule="exact"/>
        <w:ind w:left="286"/>
        <w:jc w:val="center"/>
        <w:rPr>
          <w:rFonts w:ascii="Times New Roman" w:hAnsi="Times New Roman" w:cs="Times New Roman"/>
          <w:b/>
          <w:sz w:val="20"/>
          <w:lang w:val="ru-RU"/>
        </w:rPr>
      </w:pPr>
      <w:r w:rsidRPr="00F845D7">
        <w:rPr>
          <w:rFonts w:ascii="Times New Roman" w:hAnsi="Times New Roman" w:cs="Times New Roman"/>
          <w:b/>
          <w:sz w:val="20"/>
          <w:lang w:val="ru-RU"/>
        </w:rPr>
        <w:t>МИНИСТЕРСТВО</w:t>
      </w:r>
      <w:r w:rsidRPr="00F845D7">
        <w:rPr>
          <w:rFonts w:ascii="Times New Roman" w:hAnsi="Times New Roman" w:cs="Times New Roman"/>
          <w:b/>
          <w:spacing w:val="-8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b/>
          <w:sz w:val="20"/>
          <w:lang w:val="ru-RU"/>
        </w:rPr>
        <w:t>ПРОСВЕЩЕНИЯ</w:t>
      </w:r>
      <w:r w:rsidRPr="00F845D7">
        <w:rPr>
          <w:rFonts w:ascii="Times New Roman" w:hAnsi="Times New Roman" w:cs="Times New Roman"/>
          <w:b/>
          <w:spacing w:val="-8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b/>
          <w:sz w:val="20"/>
          <w:lang w:val="ru-RU"/>
        </w:rPr>
        <w:t>РОССИЙСКОЙ</w:t>
      </w:r>
      <w:r w:rsidRPr="00F845D7">
        <w:rPr>
          <w:rFonts w:ascii="Times New Roman" w:hAnsi="Times New Roman" w:cs="Times New Roman"/>
          <w:b/>
          <w:spacing w:val="-7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b/>
          <w:sz w:val="20"/>
          <w:lang w:val="ru-RU"/>
        </w:rPr>
        <w:t>ФЕДЕРАЦИИ</w:t>
      </w:r>
    </w:p>
    <w:p w:rsidR="00F845D7" w:rsidRPr="00F845D7" w:rsidRDefault="00F845D7" w:rsidP="00F845D7">
      <w:pPr>
        <w:spacing w:after="0" w:line="228" w:lineRule="exact"/>
        <w:ind w:left="286"/>
        <w:jc w:val="center"/>
        <w:rPr>
          <w:rFonts w:ascii="Times New Roman" w:hAnsi="Times New Roman" w:cs="Times New Roman"/>
          <w:sz w:val="20"/>
          <w:lang w:val="ru-RU"/>
        </w:rPr>
      </w:pPr>
      <w:r w:rsidRPr="00F845D7">
        <w:rPr>
          <w:rFonts w:ascii="Times New Roman" w:hAnsi="Times New Roman" w:cs="Times New Roman"/>
          <w:sz w:val="20"/>
          <w:lang w:val="ru-RU"/>
        </w:rPr>
        <w:t>Министерство</w:t>
      </w:r>
      <w:r w:rsidRPr="00F845D7">
        <w:rPr>
          <w:rFonts w:ascii="Times New Roman" w:hAnsi="Times New Roman" w:cs="Times New Roman"/>
          <w:spacing w:val="-5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sz w:val="20"/>
          <w:lang w:val="ru-RU"/>
        </w:rPr>
        <w:t>образования</w:t>
      </w:r>
      <w:r w:rsidRPr="00F845D7">
        <w:rPr>
          <w:rFonts w:ascii="Times New Roman" w:hAnsi="Times New Roman" w:cs="Times New Roman"/>
          <w:spacing w:val="-2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sz w:val="20"/>
          <w:lang w:val="ru-RU"/>
        </w:rPr>
        <w:t>и</w:t>
      </w:r>
      <w:r w:rsidRPr="00F845D7">
        <w:rPr>
          <w:rFonts w:ascii="Times New Roman" w:hAnsi="Times New Roman" w:cs="Times New Roman"/>
          <w:spacing w:val="-5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sz w:val="20"/>
          <w:lang w:val="ru-RU"/>
        </w:rPr>
        <w:t>науки</w:t>
      </w:r>
      <w:r w:rsidRPr="00F845D7">
        <w:rPr>
          <w:rFonts w:ascii="Times New Roman" w:hAnsi="Times New Roman" w:cs="Times New Roman"/>
          <w:spacing w:val="-4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sz w:val="20"/>
          <w:lang w:val="ru-RU"/>
        </w:rPr>
        <w:t>Алтайского</w:t>
      </w:r>
      <w:r w:rsidRPr="00F845D7">
        <w:rPr>
          <w:rFonts w:ascii="Times New Roman" w:hAnsi="Times New Roman" w:cs="Times New Roman"/>
          <w:spacing w:val="-3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sz w:val="20"/>
          <w:lang w:val="ru-RU"/>
        </w:rPr>
        <w:t>края</w:t>
      </w:r>
    </w:p>
    <w:p w:rsidR="00F845D7" w:rsidRPr="00F845D7" w:rsidRDefault="00F845D7" w:rsidP="00F845D7">
      <w:pPr>
        <w:spacing w:after="0"/>
        <w:ind w:left="284"/>
        <w:jc w:val="center"/>
        <w:rPr>
          <w:rFonts w:ascii="Times New Roman" w:hAnsi="Times New Roman" w:cs="Times New Roman"/>
          <w:sz w:val="20"/>
          <w:lang w:val="ru-RU"/>
        </w:rPr>
      </w:pPr>
      <w:r w:rsidRPr="00F845D7">
        <w:rPr>
          <w:rFonts w:ascii="Times New Roman" w:hAnsi="Times New Roman" w:cs="Times New Roman"/>
        </w:rPr>
        <w:pict>
          <v:group id="_x0000_s1030" style="position:absolute;left:0;text-align:left;margin-left:377.6pt;margin-top:77.4pt;width:73.35pt;height:58.5pt;z-index:-251658240;mso-position-horizontal-relative:page" coordorigin="7552,1548" coordsize="1467,1170">
            <v:rect id="_x0000_s1031" style="position:absolute;left:7551;top:2662;width:104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Кузина Т.В.png" style="position:absolute;left:7683;top:1547;width:1335;height:1170">
              <v:imagedata r:id="rId6" o:title=""/>
            </v:shape>
            <w10:wrap anchorx="page"/>
          </v:group>
        </w:pict>
      </w:r>
      <w:r w:rsidRPr="00F845D7">
        <w:rPr>
          <w:rFonts w:ascii="Times New Roman" w:hAnsi="Times New Roman" w:cs="Times New Roman"/>
          <w:sz w:val="20"/>
          <w:lang w:val="ru-RU"/>
        </w:rPr>
        <w:t>МКОУ</w:t>
      </w:r>
      <w:r w:rsidRPr="00F845D7">
        <w:rPr>
          <w:rFonts w:ascii="Times New Roman" w:hAnsi="Times New Roman" w:cs="Times New Roman"/>
          <w:spacing w:val="-4"/>
          <w:sz w:val="20"/>
          <w:lang w:val="ru-RU"/>
        </w:rPr>
        <w:t xml:space="preserve"> </w:t>
      </w:r>
      <w:proofErr w:type="spellStart"/>
      <w:r w:rsidRPr="00F845D7">
        <w:rPr>
          <w:rFonts w:ascii="Times New Roman" w:hAnsi="Times New Roman" w:cs="Times New Roman"/>
          <w:sz w:val="20"/>
          <w:lang w:val="ru-RU"/>
        </w:rPr>
        <w:t>Старо-Тарабинская</w:t>
      </w:r>
      <w:proofErr w:type="spellEnd"/>
      <w:r w:rsidRPr="00F845D7">
        <w:rPr>
          <w:rFonts w:ascii="Times New Roman" w:hAnsi="Times New Roman" w:cs="Times New Roman"/>
          <w:spacing w:val="-2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sz w:val="20"/>
          <w:lang w:val="ru-RU"/>
        </w:rPr>
        <w:t>ООШ</w:t>
      </w:r>
      <w:r w:rsidRPr="00F845D7">
        <w:rPr>
          <w:rFonts w:ascii="Times New Roman" w:hAnsi="Times New Roman" w:cs="Times New Roman"/>
          <w:spacing w:val="-4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sz w:val="20"/>
          <w:lang w:val="ru-RU"/>
        </w:rPr>
        <w:t>имени</w:t>
      </w:r>
      <w:r w:rsidRPr="00F845D7">
        <w:rPr>
          <w:rFonts w:ascii="Times New Roman" w:hAnsi="Times New Roman" w:cs="Times New Roman"/>
          <w:spacing w:val="-4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sz w:val="20"/>
          <w:lang w:val="ru-RU"/>
        </w:rPr>
        <w:t>Героев</w:t>
      </w:r>
      <w:r w:rsidRPr="00F845D7">
        <w:rPr>
          <w:rFonts w:ascii="Times New Roman" w:hAnsi="Times New Roman" w:cs="Times New Roman"/>
          <w:spacing w:val="-5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sz w:val="20"/>
          <w:lang w:val="ru-RU"/>
        </w:rPr>
        <w:t>Советского</w:t>
      </w:r>
      <w:r w:rsidRPr="00F845D7">
        <w:rPr>
          <w:rFonts w:ascii="Times New Roman" w:hAnsi="Times New Roman" w:cs="Times New Roman"/>
          <w:spacing w:val="-3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sz w:val="20"/>
          <w:lang w:val="ru-RU"/>
        </w:rPr>
        <w:t>Союза</w:t>
      </w:r>
      <w:r w:rsidRPr="00F845D7">
        <w:rPr>
          <w:rFonts w:ascii="Times New Roman" w:hAnsi="Times New Roman" w:cs="Times New Roman"/>
          <w:spacing w:val="-4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sz w:val="20"/>
          <w:lang w:val="ru-RU"/>
        </w:rPr>
        <w:t>А.С.</w:t>
      </w:r>
      <w:r w:rsidRPr="00F845D7">
        <w:rPr>
          <w:rFonts w:ascii="Times New Roman" w:hAnsi="Times New Roman" w:cs="Times New Roman"/>
          <w:spacing w:val="-3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sz w:val="20"/>
          <w:lang w:val="ru-RU"/>
        </w:rPr>
        <w:t>Красилова</w:t>
      </w:r>
      <w:r w:rsidRPr="00F845D7">
        <w:rPr>
          <w:rFonts w:ascii="Times New Roman" w:hAnsi="Times New Roman" w:cs="Times New Roman"/>
          <w:spacing w:val="-2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sz w:val="20"/>
          <w:lang w:val="ru-RU"/>
        </w:rPr>
        <w:t>и</w:t>
      </w:r>
      <w:r w:rsidRPr="00F845D7">
        <w:rPr>
          <w:rFonts w:ascii="Times New Roman" w:hAnsi="Times New Roman" w:cs="Times New Roman"/>
          <w:spacing w:val="-3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sz w:val="20"/>
          <w:lang w:val="ru-RU"/>
        </w:rPr>
        <w:t>Л.А.</w:t>
      </w:r>
      <w:r w:rsidRPr="00F845D7">
        <w:rPr>
          <w:rFonts w:ascii="Times New Roman" w:hAnsi="Times New Roman" w:cs="Times New Roman"/>
          <w:spacing w:val="-4"/>
          <w:sz w:val="20"/>
          <w:lang w:val="ru-RU"/>
        </w:rPr>
        <w:t xml:space="preserve"> </w:t>
      </w:r>
      <w:r w:rsidRPr="00F845D7">
        <w:rPr>
          <w:rFonts w:ascii="Times New Roman" w:hAnsi="Times New Roman" w:cs="Times New Roman"/>
          <w:sz w:val="20"/>
          <w:lang w:val="ru-RU"/>
        </w:rPr>
        <w:t>Черемнова</w:t>
      </w:r>
    </w:p>
    <w:p w:rsidR="00F845D7" w:rsidRPr="00F845D7" w:rsidRDefault="00F845D7" w:rsidP="00F845D7">
      <w:pPr>
        <w:pStyle w:val="af"/>
        <w:spacing w:after="0"/>
        <w:jc w:val="center"/>
        <w:rPr>
          <w:rFonts w:ascii="Times New Roman" w:hAnsi="Times New Roman" w:cs="Times New Roman"/>
          <w:sz w:val="20"/>
          <w:lang w:val="ru-RU"/>
        </w:rPr>
      </w:pPr>
    </w:p>
    <w:p w:rsidR="00F845D7" w:rsidRPr="00F845D7" w:rsidRDefault="00F845D7" w:rsidP="00F845D7">
      <w:pPr>
        <w:pStyle w:val="af"/>
        <w:spacing w:after="0"/>
        <w:jc w:val="center"/>
        <w:rPr>
          <w:rFonts w:ascii="Times New Roman" w:hAnsi="Times New Roman" w:cs="Times New Roman"/>
          <w:sz w:val="20"/>
          <w:lang w:val="ru-RU"/>
        </w:rPr>
      </w:pPr>
    </w:p>
    <w:p w:rsidR="00F845D7" w:rsidRPr="00F845D7" w:rsidRDefault="00F845D7" w:rsidP="00F845D7">
      <w:pPr>
        <w:pStyle w:val="af"/>
        <w:spacing w:after="0"/>
        <w:jc w:val="center"/>
        <w:rPr>
          <w:rFonts w:ascii="Times New Roman" w:hAnsi="Times New Roman" w:cs="Times New Roman"/>
          <w:sz w:val="13"/>
          <w:lang w:val="ru-RU"/>
        </w:rPr>
      </w:pPr>
    </w:p>
    <w:tbl>
      <w:tblPr>
        <w:tblStyle w:val="TableNormal"/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2"/>
        <w:gridCol w:w="4369"/>
      </w:tblGrid>
      <w:tr w:rsidR="00F845D7" w:rsidRPr="00F845D7" w:rsidTr="00F845D7">
        <w:trPr>
          <w:trHeight w:val="2363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5D7" w:rsidRPr="00F845D7" w:rsidRDefault="00F845D7" w:rsidP="00F845D7">
            <w:pPr>
              <w:pStyle w:val="TableParagraph"/>
              <w:ind w:left="611" w:right="603"/>
              <w:jc w:val="center"/>
              <w:rPr>
                <w:sz w:val="20"/>
              </w:rPr>
            </w:pPr>
            <w:proofErr w:type="gramStart"/>
            <w:r w:rsidRPr="00F845D7">
              <w:rPr>
                <w:sz w:val="20"/>
              </w:rPr>
              <w:t>Принята</w:t>
            </w:r>
            <w:proofErr w:type="gramEnd"/>
            <w:r w:rsidRPr="00F845D7">
              <w:rPr>
                <w:spacing w:val="-9"/>
                <w:sz w:val="20"/>
              </w:rPr>
              <w:t xml:space="preserve"> </w:t>
            </w:r>
            <w:r w:rsidRPr="00F845D7">
              <w:rPr>
                <w:sz w:val="20"/>
              </w:rPr>
              <w:t>педагогическим</w:t>
            </w:r>
            <w:r w:rsidRPr="00F845D7">
              <w:rPr>
                <w:spacing w:val="-7"/>
                <w:sz w:val="20"/>
              </w:rPr>
              <w:t xml:space="preserve"> </w:t>
            </w:r>
            <w:r w:rsidRPr="00F845D7">
              <w:rPr>
                <w:sz w:val="20"/>
              </w:rPr>
              <w:t>советом</w:t>
            </w:r>
            <w:r w:rsidRPr="00F845D7">
              <w:rPr>
                <w:spacing w:val="-47"/>
                <w:sz w:val="20"/>
              </w:rPr>
              <w:t xml:space="preserve"> </w:t>
            </w:r>
            <w:r w:rsidRPr="00F845D7">
              <w:rPr>
                <w:sz w:val="20"/>
              </w:rPr>
              <w:t>Протокол</w:t>
            </w:r>
            <w:r w:rsidRPr="00F845D7">
              <w:rPr>
                <w:spacing w:val="-1"/>
                <w:sz w:val="20"/>
              </w:rPr>
              <w:t xml:space="preserve"> </w:t>
            </w:r>
            <w:r w:rsidRPr="00F845D7">
              <w:rPr>
                <w:sz w:val="20"/>
                <w:u w:val="single"/>
              </w:rPr>
              <w:t>№  9</w:t>
            </w:r>
          </w:p>
          <w:p w:rsidR="00F845D7" w:rsidRPr="00F845D7" w:rsidRDefault="00F845D7" w:rsidP="00F845D7">
            <w:pPr>
              <w:pStyle w:val="TableParagraph"/>
              <w:ind w:left="611" w:right="603"/>
              <w:jc w:val="center"/>
              <w:rPr>
                <w:sz w:val="20"/>
              </w:rPr>
            </w:pPr>
            <w:r w:rsidRPr="00F845D7">
              <w:rPr>
                <w:sz w:val="20"/>
                <w:u w:val="single"/>
              </w:rPr>
              <w:t>от</w:t>
            </w:r>
            <w:r w:rsidRPr="00F845D7">
              <w:rPr>
                <w:spacing w:val="1"/>
                <w:sz w:val="20"/>
                <w:u w:val="single"/>
              </w:rPr>
              <w:t xml:space="preserve"> </w:t>
            </w:r>
            <w:r w:rsidRPr="00F845D7">
              <w:rPr>
                <w:sz w:val="20"/>
                <w:u w:val="single"/>
              </w:rPr>
              <w:t>«27»</w:t>
            </w:r>
            <w:r w:rsidRPr="00F845D7">
              <w:rPr>
                <w:spacing w:val="-6"/>
                <w:sz w:val="20"/>
                <w:u w:val="single"/>
              </w:rPr>
              <w:t xml:space="preserve"> </w:t>
            </w:r>
            <w:r w:rsidRPr="00F845D7">
              <w:rPr>
                <w:sz w:val="20"/>
                <w:u w:val="single"/>
              </w:rPr>
              <w:t>мая</w:t>
            </w:r>
            <w:r w:rsidRPr="00F845D7">
              <w:rPr>
                <w:spacing w:val="-1"/>
                <w:sz w:val="20"/>
                <w:u w:val="single"/>
              </w:rPr>
              <w:t xml:space="preserve"> </w:t>
            </w:r>
            <w:r w:rsidRPr="00F845D7">
              <w:rPr>
                <w:sz w:val="20"/>
                <w:u w:val="single"/>
              </w:rPr>
              <w:t>2022г.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D7" w:rsidRPr="00F845D7" w:rsidRDefault="00F845D7" w:rsidP="00F845D7">
            <w:pPr>
              <w:pStyle w:val="TableParagraph"/>
              <w:ind w:left="1433" w:right="1425" w:firstLine="2"/>
              <w:jc w:val="center"/>
              <w:rPr>
                <w:sz w:val="20"/>
              </w:rPr>
            </w:pPr>
            <w:r w:rsidRPr="00F845D7">
              <w:rPr>
                <w:sz w:val="20"/>
              </w:rPr>
              <w:t>« Утверждаю»</w:t>
            </w:r>
            <w:r w:rsidRPr="00F845D7">
              <w:rPr>
                <w:spacing w:val="1"/>
                <w:sz w:val="20"/>
              </w:rPr>
              <w:t xml:space="preserve"> </w:t>
            </w:r>
            <w:r w:rsidRPr="00F845D7">
              <w:rPr>
                <w:sz w:val="20"/>
              </w:rPr>
              <w:t>Директор</w:t>
            </w:r>
            <w:r w:rsidRPr="00F845D7">
              <w:rPr>
                <w:spacing w:val="32"/>
                <w:sz w:val="20"/>
              </w:rPr>
              <w:t xml:space="preserve"> </w:t>
            </w:r>
            <w:r w:rsidRPr="00F845D7">
              <w:rPr>
                <w:sz w:val="20"/>
              </w:rPr>
              <w:t>школы</w:t>
            </w:r>
          </w:p>
          <w:p w:rsidR="00F845D7" w:rsidRPr="00F845D7" w:rsidRDefault="00F845D7" w:rsidP="00F845D7">
            <w:pPr>
              <w:pStyle w:val="TableParagraph"/>
              <w:ind w:left="2019"/>
              <w:jc w:val="center"/>
              <w:rPr>
                <w:sz w:val="20"/>
              </w:rPr>
            </w:pPr>
            <w:r w:rsidRPr="00F845D7">
              <w:rPr>
                <w:sz w:val="20"/>
              </w:rPr>
              <w:t>/Т.В.Кузина/</w:t>
            </w:r>
          </w:p>
          <w:p w:rsidR="00F845D7" w:rsidRPr="00F845D7" w:rsidRDefault="00F845D7" w:rsidP="00F845D7">
            <w:pPr>
              <w:pStyle w:val="TableParagraph"/>
              <w:spacing w:line="20" w:lineRule="exact"/>
              <w:ind w:left="1263"/>
              <w:jc w:val="center"/>
              <w:rPr>
                <w:sz w:val="2"/>
                <w:lang w:val="en-US"/>
              </w:rPr>
            </w:pPr>
            <w:r w:rsidRPr="00F845D7">
              <w:rPr>
                <w:sz w:val="2"/>
                <w:lang w:val="en-US"/>
              </w:rPr>
            </w:r>
            <w:r w:rsidRPr="00F845D7">
              <w:rPr>
                <w:sz w:val="2"/>
                <w:lang w:val="en-US"/>
              </w:rPr>
              <w:pict>
                <v:group id="_x0000_s1028" style="width:35.05pt;height:.4pt;mso-position-horizontal-relative:char;mso-position-vertical-relative:line" coordsize="701,8">
                  <v:line id="_x0000_s1029" style="position:absolute" from="0,4" to="701,4" strokeweight=".14056mm"/>
                  <w10:wrap type="none"/>
                  <w10:anchorlock/>
                </v:group>
              </w:pict>
            </w:r>
          </w:p>
          <w:p w:rsidR="00F845D7" w:rsidRPr="00F845D7" w:rsidRDefault="00F845D7" w:rsidP="00F845D7">
            <w:pPr>
              <w:pStyle w:val="TableParagraph"/>
              <w:jc w:val="center"/>
              <w:rPr>
                <w:lang w:val="en-US"/>
              </w:rPr>
            </w:pPr>
          </w:p>
          <w:p w:rsidR="00F845D7" w:rsidRPr="00F845D7" w:rsidRDefault="00F845D7" w:rsidP="00F845D7">
            <w:pPr>
              <w:pStyle w:val="TableParagraph"/>
              <w:jc w:val="center"/>
              <w:rPr>
                <w:lang w:val="en-US"/>
              </w:rPr>
            </w:pPr>
          </w:p>
          <w:p w:rsidR="00F845D7" w:rsidRPr="00F845D7" w:rsidRDefault="00F845D7" w:rsidP="00F845D7">
            <w:pPr>
              <w:pStyle w:val="TableParagraph"/>
              <w:jc w:val="center"/>
              <w:rPr>
                <w:lang w:val="en-US"/>
              </w:rPr>
            </w:pPr>
          </w:p>
          <w:p w:rsidR="00F845D7" w:rsidRPr="00F845D7" w:rsidRDefault="00F845D7" w:rsidP="00F845D7">
            <w:pPr>
              <w:pStyle w:val="TableParagraph"/>
              <w:jc w:val="center"/>
              <w:rPr>
                <w:sz w:val="17"/>
                <w:lang w:val="en-US"/>
              </w:rPr>
            </w:pPr>
          </w:p>
          <w:p w:rsidR="00F845D7" w:rsidRPr="00F845D7" w:rsidRDefault="00F845D7" w:rsidP="00F845D7">
            <w:pPr>
              <w:pStyle w:val="TableParagraph"/>
              <w:ind w:left="965"/>
              <w:jc w:val="center"/>
              <w:rPr>
                <w:sz w:val="20"/>
                <w:lang w:val="en-US"/>
              </w:rPr>
            </w:pPr>
            <w:proofErr w:type="spellStart"/>
            <w:r w:rsidRPr="00F845D7">
              <w:rPr>
                <w:sz w:val="20"/>
                <w:lang w:val="en-US"/>
              </w:rPr>
              <w:t>Приказ</w:t>
            </w:r>
            <w:proofErr w:type="spellEnd"/>
            <w:r w:rsidRPr="00F845D7">
              <w:rPr>
                <w:spacing w:val="-2"/>
                <w:sz w:val="20"/>
                <w:lang w:val="en-US"/>
              </w:rPr>
              <w:t xml:space="preserve"> </w:t>
            </w:r>
            <w:r w:rsidRPr="00F845D7">
              <w:rPr>
                <w:sz w:val="20"/>
                <w:lang w:val="en-US"/>
              </w:rPr>
              <w:t>№</w:t>
            </w:r>
            <w:r w:rsidRPr="00F845D7">
              <w:rPr>
                <w:spacing w:val="48"/>
                <w:sz w:val="20"/>
                <w:lang w:val="en-US"/>
              </w:rPr>
              <w:t xml:space="preserve"> </w:t>
            </w:r>
            <w:r w:rsidRPr="00F845D7">
              <w:rPr>
                <w:sz w:val="20"/>
                <w:lang w:val="en-US"/>
              </w:rPr>
              <w:t>9</w:t>
            </w:r>
          </w:p>
          <w:p w:rsidR="00F845D7" w:rsidRPr="00F845D7" w:rsidRDefault="00F845D7" w:rsidP="00F845D7">
            <w:pPr>
              <w:pStyle w:val="TableParagraph"/>
              <w:ind w:left="1377" w:right="1370"/>
              <w:jc w:val="center"/>
              <w:rPr>
                <w:sz w:val="20"/>
                <w:lang w:val="en-US"/>
              </w:rPr>
            </w:pPr>
            <w:proofErr w:type="spellStart"/>
            <w:proofErr w:type="gramStart"/>
            <w:r w:rsidRPr="00F845D7">
              <w:rPr>
                <w:sz w:val="20"/>
                <w:u w:val="single"/>
                <w:lang w:val="en-US"/>
              </w:rPr>
              <w:t>от</w:t>
            </w:r>
            <w:proofErr w:type="spellEnd"/>
            <w:proofErr w:type="gramEnd"/>
            <w:r w:rsidRPr="00F845D7">
              <w:rPr>
                <w:spacing w:val="1"/>
                <w:sz w:val="20"/>
                <w:u w:val="single"/>
                <w:lang w:val="en-US"/>
              </w:rPr>
              <w:t xml:space="preserve"> </w:t>
            </w:r>
            <w:r w:rsidRPr="00F845D7">
              <w:rPr>
                <w:sz w:val="20"/>
                <w:u w:val="single"/>
                <w:lang w:val="en-US"/>
              </w:rPr>
              <w:t>«27»</w:t>
            </w:r>
            <w:r w:rsidRPr="00F845D7">
              <w:rPr>
                <w:spacing w:val="-6"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F845D7">
              <w:rPr>
                <w:sz w:val="20"/>
                <w:u w:val="single"/>
                <w:lang w:val="en-US"/>
              </w:rPr>
              <w:t>мая</w:t>
            </w:r>
            <w:proofErr w:type="spellEnd"/>
            <w:r w:rsidRPr="00F845D7">
              <w:rPr>
                <w:spacing w:val="-1"/>
                <w:sz w:val="20"/>
                <w:u w:val="single"/>
                <w:lang w:val="en-US"/>
              </w:rPr>
              <w:t xml:space="preserve"> </w:t>
            </w:r>
            <w:r w:rsidRPr="00F845D7">
              <w:rPr>
                <w:sz w:val="20"/>
                <w:u w:val="single"/>
                <w:lang w:val="en-US"/>
              </w:rPr>
              <w:t>2022г.</w:t>
            </w:r>
          </w:p>
        </w:tc>
      </w:tr>
    </w:tbl>
    <w:p w:rsidR="00040BAB" w:rsidRPr="00040BAB" w:rsidRDefault="00040BAB" w:rsidP="00F845D7">
      <w:pPr>
        <w:autoSpaceDE w:val="0"/>
        <w:autoSpaceDN w:val="0"/>
        <w:spacing w:after="0" w:line="120" w:lineRule="auto"/>
        <w:jc w:val="center"/>
        <w:rPr>
          <w:lang w:val="ru-RU"/>
        </w:rPr>
      </w:pPr>
    </w:p>
    <w:p w:rsidR="000F039C" w:rsidRPr="00040BAB" w:rsidRDefault="00040BAB">
      <w:pPr>
        <w:autoSpaceDE w:val="0"/>
        <w:autoSpaceDN w:val="0"/>
        <w:spacing w:before="1038" w:after="0" w:line="230" w:lineRule="auto"/>
        <w:ind w:right="3852"/>
        <w:jc w:val="right"/>
        <w:rPr>
          <w:lang w:val="ru-RU"/>
        </w:rPr>
      </w:pP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0F039C" w:rsidRPr="00040BAB" w:rsidRDefault="00040BAB">
      <w:pPr>
        <w:autoSpaceDE w:val="0"/>
        <w:autoSpaceDN w:val="0"/>
        <w:spacing w:before="70" w:after="0" w:line="230" w:lineRule="auto"/>
        <w:ind w:right="4624"/>
        <w:jc w:val="right"/>
        <w:rPr>
          <w:lang w:val="ru-RU"/>
        </w:rPr>
      </w:pP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2044970)</w:t>
      </w:r>
    </w:p>
    <w:p w:rsidR="000F039C" w:rsidRPr="00040BAB" w:rsidRDefault="00040BAB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0F039C" w:rsidRPr="00040BAB" w:rsidRDefault="00040BAB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0F039C" w:rsidRPr="00040BAB" w:rsidRDefault="00040BAB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для 3 класса начального общего образования</w:t>
      </w:r>
    </w:p>
    <w:p w:rsidR="000F039C" w:rsidRPr="00040BAB" w:rsidRDefault="00040BAB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0F039C" w:rsidRPr="00040BAB" w:rsidRDefault="00040BAB">
      <w:pPr>
        <w:autoSpaceDE w:val="0"/>
        <w:autoSpaceDN w:val="0"/>
        <w:spacing w:before="2112" w:after="0" w:line="230" w:lineRule="auto"/>
        <w:ind w:right="234"/>
        <w:jc w:val="right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Составитель: Титова Ксения Борисовна</w:t>
      </w:r>
    </w:p>
    <w:p w:rsidR="000F039C" w:rsidRPr="00040BAB" w:rsidRDefault="00040BAB">
      <w:pPr>
        <w:autoSpaceDE w:val="0"/>
        <w:autoSpaceDN w:val="0"/>
        <w:spacing w:before="70" w:after="0" w:line="230" w:lineRule="auto"/>
        <w:ind w:right="242"/>
        <w:jc w:val="right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0F039C" w:rsidRDefault="000F039C">
      <w:pPr>
        <w:rPr>
          <w:lang w:val="ru-RU"/>
        </w:rPr>
      </w:pPr>
    </w:p>
    <w:p w:rsidR="00040BAB" w:rsidRDefault="00040BAB" w:rsidP="00040BAB">
      <w:pPr>
        <w:jc w:val="center"/>
        <w:rPr>
          <w:lang w:val="ru-RU"/>
        </w:rPr>
      </w:pPr>
    </w:p>
    <w:p w:rsidR="00040BAB" w:rsidRDefault="00040BAB" w:rsidP="00040BAB">
      <w:pPr>
        <w:jc w:val="center"/>
        <w:rPr>
          <w:lang w:val="ru-RU"/>
        </w:rPr>
      </w:pPr>
    </w:p>
    <w:p w:rsidR="00040BAB" w:rsidRDefault="00040BAB" w:rsidP="00040BAB">
      <w:pPr>
        <w:jc w:val="center"/>
        <w:rPr>
          <w:lang w:val="ru-RU"/>
        </w:rPr>
      </w:pPr>
    </w:p>
    <w:p w:rsidR="00040BAB" w:rsidRDefault="00040BAB" w:rsidP="00040BAB">
      <w:pPr>
        <w:jc w:val="center"/>
        <w:rPr>
          <w:lang w:val="ru-RU"/>
        </w:rPr>
      </w:pPr>
    </w:p>
    <w:p w:rsidR="00040BAB" w:rsidRPr="00040BAB" w:rsidRDefault="00040BAB" w:rsidP="00040BAB">
      <w:pPr>
        <w:jc w:val="center"/>
        <w:rPr>
          <w:lang w:val="ru-RU"/>
        </w:rPr>
      </w:pPr>
    </w:p>
    <w:p w:rsidR="00040BAB" w:rsidRDefault="00040BAB" w:rsidP="00040BAB">
      <w:pPr>
        <w:jc w:val="center"/>
        <w:rPr>
          <w:lang w:val="ru-RU"/>
        </w:rPr>
      </w:pPr>
      <w:r w:rsidRPr="00040BAB">
        <w:rPr>
          <w:lang w:val="ru-RU"/>
        </w:rPr>
        <w:t xml:space="preserve">с.Старая </w:t>
      </w:r>
      <w:proofErr w:type="spellStart"/>
      <w:r w:rsidRPr="00040BAB">
        <w:rPr>
          <w:lang w:val="ru-RU"/>
        </w:rPr>
        <w:t>Тараба</w:t>
      </w:r>
      <w:proofErr w:type="spellEnd"/>
      <w:r w:rsidRPr="00040BAB">
        <w:rPr>
          <w:lang w:val="ru-RU"/>
        </w:rPr>
        <w:t xml:space="preserve"> 2022</w:t>
      </w:r>
    </w:p>
    <w:p w:rsidR="00040BAB" w:rsidRDefault="00040BAB" w:rsidP="00040BAB">
      <w:pPr>
        <w:jc w:val="center"/>
        <w:rPr>
          <w:lang w:val="ru-RU"/>
        </w:rPr>
      </w:pPr>
    </w:p>
    <w:p w:rsidR="00040BAB" w:rsidRPr="00040BAB" w:rsidRDefault="00040BAB" w:rsidP="00040BAB">
      <w:pPr>
        <w:jc w:val="center"/>
        <w:rPr>
          <w:lang w:val="ru-RU"/>
        </w:rPr>
        <w:sectPr w:rsidR="00040BAB" w:rsidRPr="00040BAB">
          <w:pgSz w:w="11900" w:h="16840"/>
          <w:pgMar w:top="298" w:right="668" w:bottom="1440" w:left="852" w:header="720" w:footer="720" w:gutter="0"/>
          <w:cols w:space="720" w:equalWidth="0">
            <w:col w:w="10380" w:space="0"/>
          </w:cols>
          <w:docGrid w:linePitch="360"/>
        </w:sectPr>
      </w:pPr>
    </w:p>
    <w:p w:rsidR="000F039C" w:rsidRPr="00040BAB" w:rsidRDefault="000F039C">
      <w:pPr>
        <w:rPr>
          <w:lang w:val="ru-RU"/>
        </w:rPr>
        <w:sectPr w:rsidR="000F039C" w:rsidRPr="00040BAB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0F039C" w:rsidRPr="00040BAB" w:rsidRDefault="000F039C">
      <w:pPr>
        <w:autoSpaceDE w:val="0"/>
        <w:autoSpaceDN w:val="0"/>
        <w:spacing w:after="78" w:line="220" w:lineRule="exact"/>
        <w:rPr>
          <w:lang w:val="ru-RU"/>
        </w:rPr>
      </w:pPr>
    </w:p>
    <w:p w:rsidR="000F039C" w:rsidRPr="00040BAB" w:rsidRDefault="00040BAB">
      <w:pPr>
        <w:autoSpaceDE w:val="0"/>
        <w:autoSpaceDN w:val="0"/>
        <w:spacing w:after="0" w:line="230" w:lineRule="auto"/>
        <w:rPr>
          <w:lang w:val="ru-RU"/>
        </w:rPr>
      </w:pP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F039C" w:rsidRPr="00040BAB" w:rsidRDefault="00040BAB">
      <w:pPr>
        <w:autoSpaceDE w:val="0"/>
        <w:autoSpaceDN w:val="0"/>
        <w:spacing w:before="346" w:after="0"/>
        <w:ind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3 класса на уровне начального общего образования составлена на основе «Требований к результатам освоения основной </w:t>
      </w:r>
      <w:r w:rsidRPr="00040BAB">
        <w:rPr>
          <w:lang w:val="ru-RU"/>
        </w:rPr>
        <w:br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0F039C" w:rsidRPr="00040BAB" w:rsidRDefault="00040BAB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040BAB">
        <w:rPr>
          <w:lang w:val="ru-RU"/>
        </w:rPr>
        <w:br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0F039C" w:rsidRPr="00040BAB" w:rsidRDefault="00040BAB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F039C" w:rsidRPr="00040BAB" w:rsidRDefault="00040BAB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0F039C" w:rsidRPr="00040BAB" w:rsidRDefault="00040BA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F039C" w:rsidRPr="00040BAB" w:rsidRDefault="00040BAB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F039C" w:rsidRPr="00040BAB" w:rsidRDefault="00040BAB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040BA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0F039C" w:rsidRPr="00040BAB" w:rsidRDefault="000F039C">
      <w:pPr>
        <w:rPr>
          <w:lang w:val="ru-RU"/>
        </w:rPr>
        <w:sectPr w:rsidR="000F039C" w:rsidRPr="00040BAB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0F039C" w:rsidRPr="00040BAB" w:rsidRDefault="000F039C">
      <w:pPr>
        <w:autoSpaceDE w:val="0"/>
        <w:autoSpaceDN w:val="0"/>
        <w:spacing w:after="66" w:line="220" w:lineRule="exact"/>
        <w:rPr>
          <w:lang w:val="ru-RU"/>
        </w:rPr>
      </w:pPr>
    </w:p>
    <w:p w:rsidR="000F039C" w:rsidRPr="00040BAB" w:rsidRDefault="00040BAB">
      <w:pPr>
        <w:autoSpaceDE w:val="0"/>
        <w:autoSpaceDN w:val="0"/>
        <w:spacing w:after="0"/>
        <w:ind w:right="432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3 классе обязательно.</w:t>
      </w:r>
    </w:p>
    <w:p w:rsidR="000F039C" w:rsidRPr="00040BAB" w:rsidRDefault="00040BA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0F039C" w:rsidRPr="00040BAB" w:rsidRDefault="00040BAB">
      <w:pPr>
        <w:autoSpaceDE w:val="0"/>
        <w:autoSpaceDN w:val="0"/>
        <w:spacing w:before="192" w:after="0" w:line="230" w:lineRule="auto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3 классе отводится 1 час в неделю, всего 34 часа.</w:t>
      </w:r>
    </w:p>
    <w:p w:rsidR="000F039C" w:rsidRPr="00040BAB" w:rsidRDefault="000F039C">
      <w:pPr>
        <w:rPr>
          <w:lang w:val="ru-RU"/>
        </w:rPr>
        <w:sectPr w:rsidR="000F039C" w:rsidRPr="00040BAB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0F039C" w:rsidRPr="00040BAB" w:rsidRDefault="000F039C">
      <w:pPr>
        <w:autoSpaceDE w:val="0"/>
        <w:autoSpaceDN w:val="0"/>
        <w:spacing w:after="78" w:line="220" w:lineRule="exact"/>
        <w:rPr>
          <w:lang w:val="ru-RU"/>
        </w:rPr>
      </w:pPr>
    </w:p>
    <w:p w:rsidR="000F039C" w:rsidRPr="00040BAB" w:rsidRDefault="00040BAB">
      <w:pPr>
        <w:autoSpaceDE w:val="0"/>
        <w:autoSpaceDN w:val="0"/>
        <w:spacing w:after="0" w:line="230" w:lineRule="auto"/>
        <w:rPr>
          <w:lang w:val="ru-RU"/>
        </w:rPr>
      </w:pP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F039C" w:rsidRPr="00040BAB" w:rsidRDefault="00040BAB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F039C" w:rsidRPr="00040BAB" w:rsidRDefault="00040BA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Транспорт в городе. Рисунки реальных или фантастических машин.</w:t>
      </w:r>
    </w:p>
    <w:p w:rsidR="000F039C" w:rsidRPr="00040BAB" w:rsidRDefault="00040B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Изображение лица человека. Строение, пропорции, взаиморасположение частей лица.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0F039C" w:rsidRPr="00040BAB" w:rsidRDefault="00040BA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F039C" w:rsidRPr="00040BAB" w:rsidRDefault="00040BA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F039C" w:rsidRPr="00040BAB" w:rsidRDefault="000F039C">
      <w:pPr>
        <w:rPr>
          <w:lang w:val="ru-RU"/>
        </w:rPr>
        <w:sectPr w:rsidR="000F039C" w:rsidRPr="00040BAB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039C" w:rsidRPr="00040BAB" w:rsidRDefault="000F039C">
      <w:pPr>
        <w:autoSpaceDE w:val="0"/>
        <w:autoSpaceDN w:val="0"/>
        <w:spacing w:after="78" w:line="220" w:lineRule="exact"/>
        <w:rPr>
          <w:lang w:val="ru-RU"/>
        </w:rPr>
      </w:pPr>
    </w:p>
    <w:p w:rsidR="000F039C" w:rsidRPr="00040BAB" w:rsidRDefault="00040BAB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F039C" w:rsidRPr="00040BAB" w:rsidRDefault="00040BA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павловопосадских</w:t>
      </w:r>
      <w:proofErr w:type="spellEnd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 платков.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0F039C" w:rsidRPr="00040BAB" w:rsidRDefault="00040BA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F039C" w:rsidRPr="00040BAB" w:rsidRDefault="00040BAB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F039C" w:rsidRPr="00040BAB" w:rsidRDefault="00040BA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</w:t>
      </w:r>
      <w:r w:rsidRPr="00040BAB">
        <w:rPr>
          <w:lang w:val="ru-RU"/>
        </w:rPr>
        <w:br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Знания о видах пространственных искусств: виды определяются по назначению произведений в жизни людей.</w:t>
      </w:r>
    </w:p>
    <w:p w:rsidR="000F039C" w:rsidRPr="00040BAB" w:rsidRDefault="00040BAB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Саврасова</w:t>
      </w:r>
      <w:proofErr w:type="spellEnd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, В. Д. Поленова, А. И. Куинджи, И. К. Айвазовского и др.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0F039C" w:rsidRPr="00040BAB" w:rsidRDefault="00040BAB">
      <w:pPr>
        <w:autoSpaceDE w:val="0"/>
        <w:autoSpaceDN w:val="0"/>
        <w:spacing w:before="70" w:after="0" w:line="262" w:lineRule="auto"/>
        <w:ind w:right="432"/>
        <w:jc w:val="center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</w:t>
      </w:r>
    </w:p>
    <w:p w:rsidR="000F039C" w:rsidRPr="00040BAB" w:rsidRDefault="000F039C">
      <w:pPr>
        <w:rPr>
          <w:lang w:val="ru-RU"/>
        </w:rPr>
        <w:sectPr w:rsidR="000F039C" w:rsidRPr="00040BAB">
          <w:pgSz w:w="11900" w:h="16840"/>
          <w:pgMar w:top="298" w:right="666" w:bottom="416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0F039C" w:rsidRPr="00040BAB" w:rsidRDefault="000F039C">
      <w:pPr>
        <w:autoSpaceDE w:val="0"/>
        <w:autoSpaceDN w:val="0"/>
        <w:spacing w:after="66" w:line="220" w:lineRule="exact"/>
        <w:rPr>
          <w:lang w:val="ru-RU"/>
        </w:rPr>
      </w:pPr>
    </w:p>
    <w:p w:rsidR="000F039C" w:rsidRPr="00040BAB" w:rsidRDefault="00040BAB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основе</w:t>
      </w:r>
      <w:proofErr w:type="gramEnd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которого раппорт. Вариативное создание орнаментов на основе одного и того же элемента.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Изображение и изучение мимики лица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 другом графическом редакторе).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Редактирование фотографий в программе </w:t>
      </w:r>
      <w:r>
        <w:rPr>
          <w:rFonts w:ascii="Times New Roman" w:eastAsia="Times New Roman" w:hAnsi="Times New Roman"/>
          <w:color w:val="000000"/>
          <w:sz w:val="24"/>
        </w:rPr>
        <w:t>Picture</w:t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Manager</w:t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: изменение яркости, контраста, насыщенности цвета; обрезка, поворот, отражение.</w:t>
      </w:r>
    </w:p>
    <w:p w:rsidR="000F039C" w:rsidRPr="00040BAB" w:rsidRDefault="00040B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0F039C" w:rsidRPr="00040BAB" w:rsidRDefault="000F039C">
      <w:pPr>
        <w:rPr>
          <w:lang w:val="ru-RU"/>
        </w:rPr>
        <w:sectPr w:rsidR="000F039C" w:rsidRPr="00040BAB">
          <w:pgSz w:w="11900" w:h="16840"/>
          <w:pgMar w:top="286" w:right="802" w:bottom="1440" w:left="666" w:header="720" w:footer="720" w:gutter="0"/>
          <w:cols w:space="720" w:equalWidth="0">
            <w:col w:w="10432" w:space="0"/>
          </w:cols>
          <w:docGrid w:linePitch="360"/>
        </w:sectPr>
      </w:pPr>
    </w:p>
    <w:p w:rsidR="000F039C" w:rsidRPr="00040BAB" w:rsidRDefault="000F039C">
      <w:pPr>
        <w:autoSpaceDE w:val="0"/>
        <w:autoSpaceDN w:val="0"/>
        <w:spacing w:after="78" w:line="220" w:lineRule="exact"/>
        <w:rPr>
          <w:lang w:val="ru-RU"/>
        </w:rPr>
      </w:pPr>
    </w:p>
    <w:p w:rsidR="000F039C" w:rsidRPr="00040BAB" w:rsidRDefault="00040BAB">
      <w:pPr>
        <w:autoSpaceDE w:val="0"/>
        <w:autoSpaceDN w:val="0"/>
        <w:spacing w:after="0" w:line="230" w:lineRule="auto"/>
        <w:rPr>
          <w:lang w:val="ru-RU"/>
        </w:rPr>
      </w:pP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F039C" w:rsidRPr="00040BAB" w:rsidRDefault="00040BAB">
      <w:pPr>
        <w:autoSpaceDE w:val="0"/>
        <w:autoSpaceDN w:val="0"/>
        <w:spacing w:before="346" w:after="0" w:line="230" w:lineRule="auto"/>
        <w:rPr>
          <w:lang w:val="ru-RU"/>
        </w:rPr>
      </w:pP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F039C" w:rsidRPr="00040BAB" w:rsidRDefault="00040BAB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F039C" w:rsidRPr="00040BAB" w:rsidRDefault="00040BAB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040BAB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0F039C" w:rsidRPr="00040BAB" w:rsidRDefault="00040BA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40BAB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F039C" w:rsidRPr="00040BAB" w:rsidRDefault="00040BAB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040BAB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F039C" w:rsidRPr="00040BAB" w:rsidRDefault="00040BA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40BAB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F039C" w:rsidRPr="00040BAB" w:rsidRDefault="00040BAB">
      <w:pPr>
        <w:autoSpaceDE w:val="0"/>
        <w:autoSpaceDN w:val="0"/>
        <w:spacing w:before="70" w:after="0"/>
        <w:ind w:firstLine="180"/>
        <w:rPr>
          <w:lang w:val="ru-RU"/>
        </w:rPr>
      </w:pPr>
      <w:r w:rsidRPr="00040BAB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F039C" w:rsidRPr="00040BAB" w:rsidRDefault="00040BA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40BAB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F039C" w:rsidRPr="00040BAB" w:rsidRDefault="000F039C">
      <w:pPr>
        <w:rPr>
          <w:lang w:val="ru-RU"/>
        </w:rPr>
        <w:sectPr w:rsidR="000F039C" w:rsidRPr="00040BAB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039C" w:rsidRPr="00040BAB" w:rsidRDefault="000F039C">
      <w:pPr>
        <w:autoSpaceDE w:val="0"/>
        <w:autoSpaceDN w:val="0"/>
        <w:spacing w:after="78" w:line="220" w:lineRule="exact"/>
        <w:rPr>
          <w:lang w:val="ru-RU"/>
        </w:rPr>
      </w:pPr>
    </w:p>
    <w:p w:rsidR="000F039C" w:rsidRPr="00040BAB" w:rsidRDefault="00040BAB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040BAB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0F039C" w:rsidRPr="00040BAB" w:rsidRDefault="00040BAB">
      <w:pPr>
        <w:autoSpaceDE w:val="0"/>
        <w:autoSpaceDN w:val="0"/>
        <w:spacing w:before="262" w:after="0" w:line="230" w:lineRule="auto"/>
        <w:rPr>
          <w:lang w:val="ru-RU"/>
        </w:rPr>
      </w:pP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0F039C" w:rsidRPr="00040BAB" w:rsidRDefault="00040BAB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040BA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040BAB">
        <w:rPr>
          <w:lang w:val="ru-RU"/>
        </w:rPr>
        <w:br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0F039C" w:rsidRPr="00040BAB" w:rsidRDefault="000F039C">
      <w:pPr>
        <w:rPr>
          <w:lang w:val="ru-RU"/>
        </w:rPr>
        <w:sectPr w:rsidR="000F039C" w:rsidRPr="00040BAB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0F039C" w:rsidRPr="00040BAB" w:rsidRDefault="000F039C">
      <w:pPr>
        <w:autoSpaceDE w:val="0"/>
        <w:autoSpaceDN w:val="0"/>
        <w:spacing w:after="78" w:line="220" w:lineRule="exact"/>
        <w:rPr>
          <w:lang w:val="ru-RU"/>
        </w:rPr>
      </w:pPr>
    </w:p>
    <w:p w:rsidR="000F039C" w:rsidRPr="00040BAB" w:rsidRDefault="00040BA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040BAB">
        <w:rPr>
          <w:lang w:val="ru-RU"/>
        </w:rPr>
        <w:br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040BAB">
        <w:rPr>
          <w:lang w:val="ru-RU"/>
        </w:rPr>
        <w:br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F039C" w:rsidRPr="00040BAB" w:rsidRDefault="00040BAB">
      <w:pPr>
        <w:autoSpaceDE w:val="0"/>
        <w:autoSpaceDN w:val="0"/>
        <w:spacing w:before="262" w:after="0" w:line="230" w:lineRule="auto"/>
        <w:rPr>
          <w:lang w:val="ru-RU"/>
        </w:rPr>
      </w:pP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F039C" w:rsidRPr="00040BAB" w:rsidRDefault="00040BAB">
      <w:pPr>
        <w:autoSpaceDE w:val="0"/>
        <w:autoSpaceDN w:val="0"/>
        <w:spacing w:before="166" w:after="0"/>
        <w:ind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0F039C" w:rsidRPr="00040BAB" w:rsidRDefault="00040BAB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040BAB">
        <w:rPr>
          <w:lang w:val="ru-RU"/>
        </w:rPr>
        <w:br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представление о художественном оформлении книги, о дизайне книги, многообразии</w:t>
      </w:r>
    </w:p>
    <w:p w:rsidR="000F039C" w:rsidRPr="00040BAB" w:rsidRDefault="000F039C">
      <w:pPr>
        <w:rPr>
          <w:lang w:val="ru-RU"/>
        </w:rPr>
        <w:sectPr w:rsidR="000F039C" w:rsidRPr="00040BAB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0F039C" w:rsidRPr="00040BAB" w:rsidRDefault="000F039C">
      <w:pPr>
        <w:autoSpaceDE w:val="0"/>
        <w:autoSpaceDN w:val="0"/>
        <w:spacing w:after="66" w:line="220" w:lineRule="exact"/>
        <w:rPr>
          <w:lang w:val="ru-RU"/>
        </w:rPr>
      </w:pPr>
    </w:p>
    <w:p w:rsidR="000F039C" w:rsidRPr="00040BAB" w:rsidRDefault="00040BAB">
      <w:pPr>
        <w:autoSpaceDE w:val="0"/>
        <w:autoSpaceDN w:val="0"/>
        <w:spacing w:after="0" w:line="230" w:lineRule="auto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форм детских книг, о работе художников-иллюстраторов.</w:t>
      </w:r>
    </w:p>
    <w:p w:rsidR="000F039C" w:rsidRPr="00040BAB" w:rsidRDefault="00040BA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0F039C" w:rsidRPr="00040BAB" w:rsidRDefault="00040B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Узнавать о работе художников над плакатами и афишами.</w:t>
      </w:r>
    </w:p>
    <w:p w:rsidR="000F039C" w:rsidRPr="00040BAB" w:rsidRDefault="00040BAB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Выполнять творческую композицию — эскиз афиши к выбранному спектаклю или фильму. Узнавать основные пропорции лица человека, взаимное расположение частей лица.</w:t>
      </w:r>
    </w:p>
    <w:p w:rsidR="000F039C" w:rsidRPr="00040BAB" w:rsidRDefault="00040BA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рисования портрета (лица) человека.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0F039C" w:rsidRPr="00040BAB" w:rsidRDefault="00040B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Изображать красками портрет человека с опорой на натуру или по представлению.</w:t>
      </w:r>
    </w:p>
    <w:p w:rsidR="000F039C" w:rsidRPr="00040BAB" w:rsidRDefault="00040B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Создавать пейзаж, передавая в нём активное состояние природы.</w:t>
      </w:r>
    </w:p>
    <w:p w:rsidR="000F039C" w:rsidRPr="00040BAB" w:rsidRDefault="00040B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Приобрести представление о деятельности художника в театре.</w:t>
      </w:r>
    </w:p>
    <w:p w:rsidR="000F039C" w:rsidRPr="00040BAB" w:rsidRDefault="00040B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Создать красками эскиз занавеса или эскиз декораций к выбранному сюжету.</w:t>
      </w:r>
    </w:p>
    <w:p w:rsidR="000F039C" w:rsidRPr="00040BAB" w:rsidRDefault="00040B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работой художников по оформлению праздников.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, по выбору учителя).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F039C" w:rsidRPr="00040BAB" w:rsidRDefault="00040B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лепки эскиза парковой скульптуры.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F039C" w:rsidRPr="00040BAB" w:rsidRDefault="00040BA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:rsidR="000F039C" w:rsidRPr="00040BAB" w:rsidRDefault="00040B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создания орнаментов при помощи штампов и трафаретов.</w:t>
      </w:r>
    </w:p>
    <w:p w:rsidR="000F039C" w:rsidRPr="00040BAB" w:rsidRDefault="000F039C">
      <w:pPr>
        <w:rPr>
          <w:lang w:val="ru-RU"/>
        </w:rPr>
        <w:sectPr w:rsidR="000F039C" w:rsidRPr="00040BAB">
          <w:pgSz w:w="11900" w:h="16840"/>
          <w:pgMar w:top="286" w:right="742" w:bottom="428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0F039C" w:rsidRPr="00040BAB" w:rsidRDefault="000F039C">
      <w:pPr>
        <w:autoSpaceDE w:val="0"/>
        <w:autoSpaceDN w:val="0"/>
        <w:spacing w:after="78" w:line="220" w:lineRule="exact"/>
        <w:rPr>
          <w:lang w:val="ru-RU"/>
        </w:rPr>
      </w:pPr>
    </w:p>
    <w:p w:rsidR="000F039C" w:rsidRPr="00040BAB" w:rsidRDefault="00040BAB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F039C" w:rsidRPr="00040BAB" w:rsidRDefault="00040BA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Придумать и нарисовать (или выполнить в технике </w:t>
      </w:r>
      <w:proofErr w:type="spellStart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) транспортное средство.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F039C" w:rsidRPr="00040BAB" w:rsidRDefault="00040BA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F039C" w:rsidRPr="00040BAB" w:rsidRDefault="00040BAB">
      <w:pPr>
        <w:autoSpaceDE w:val="0"/>
        <w:autoSpaceDN w:val="0"/>
        <w:spacing w:before="70" w:after="0" w:line="271" w:lineRule="auto"/>
        <w:ind w:right="126" w:firstLine="180"/>
        <w:jc w:val="both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F039C" w:rsidRPr="00040BAB" w:rsidRDefault="00040BA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Саврасова</w:t>
      </w:r>
      <w:proofErr w:type="spellEnd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, В. Д. Поленова, А. И. Куинджи, И. К. Айвазовского и других (по выбору учителя), приобретать представления об их произведениях.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квестах</w:t>
      </w:r>
      <w:proofErr w:type="spellEnd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, в обсуждении впечатлений от виртуальных путешествий.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F039C" w:rsidRPr="00040BAB" w:rsidRDefault="00040BA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F039C" w:rsidRPr="00040BAB" w:rsidRDefault="00040BA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</w:t>
      </w:r>
    </w:p>
    <w:p w:rsidR="000F039C" w:rsidRPr="00040BAB" w:rsidRDefault="000F039C">
      <w:pPr>
        <w:rPr>
          <w:lang w:val="ru-RU"/>
        </w:rPr>
        <w:sectPr w:rsidR="000F039C" w:rsidRPr="00040BAB">
          <w:pgSz w:w="11900" w:h="16840"/>
          <w:pgMar w:top="298" w:right="652" w:bottom="416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0F039C" w:rsidRPr="00040BAB" w:rsidRDefault="000F039C">
      <w:pPr>
        <w:autoSpaceDE w:val="0"/>
        <w:autoSpaceDN w:val="0"/>
        <w:spacing w:after="66" w:line="220" w:lineRule="exact"/>
        <w:rPr>
          <w:lang w:val="ru-RU"/>
        </w:rPr>
      </w:pPr>
    </w:p>
    <w:p w:rsidR="000F039C" w:rsidRPr="00040BAB" w:rsidRDefault="00040BAB">
      <w:pPr>
        <w:autoSpaceDE w:val="0"/>
        <w:autoSpaceDN w:val="0"/>
        <w:spacing w:after="0" w:line="230" w:lineRule="auto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создание паттернов.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F039C" w:rsidRPr="00040BAB" w:rsidRDefault="00040BA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0F039C" w:rsidRPr="00040BAB" w:rsidRDefault="00040BA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eastAsia="Times New Roman" w:hAnsi="Times New Roman"/>
          <w:color w:val="000000"/>
          <w:sz w:val="24"/>
        </w:rPr>
        <w:t>Picture</w:t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Manager</w:t>
      </w: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0F039C" w:rsidRPr="00040BAB" w:rsidRDefault="00040BA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040BAB">
        <w:rPr>
          <w:rFonts w:ascii="Times New Roman" w:eastAsia="Times New Roman" w:hAnsi="Times New Roman"/>
          <w:color w:val="000000"/>
          <w:sz w:val="24"/>
          <w:lang w:val="ru-RU"/>
        </w:rPr>
        <w:t>, предложенных учителем.</w:t>
      </w:r>
    </w:p>
    <w:p w:rsidR="000F039C" w:rsidRPr="00040BAB" w:rsidRDefault="000F039C">
      <w:pPr>
        <w:rPr>
          <w:lang w:val="ru-RU"/>
        </w:rPr>
        <w:sectPr w:rsidR="000F039C" w:rsidRPr="00040BAB">
          <w:pgSz w:w="11900" w:h="16840"/>
          <w:pgMar w:top="286" w:right="944" w:bottom="1440" w:left="666" w:header="720" w:footer="720" w:gutter="0"/>
          <w:cols w:space="720" w:equalWidth="0">
            <w:col w:w="10290" w:space="0"/>
          </w:cols>
          <w:docGrid w:linePitch="360"/>
        </w:sectPr>
      </w:pPr>
    </w:p>
    <w:p w:rsidR="000F039C" w:rsidRPr="00040BAB" w:rsidRDefault="000F039C">
      <w:pPr>
        <w:autoSpaceDE w:val="0"/>
        <w:autoSpaceDN w:val="0"/>
        <w:spacing w:after="64" w:line="220" w:lineRule="exact"/>
        <w:rPr>
          <w:lang w:val="ru-RU"/>
        </w:rPr>
      </w:pPr>
    </w:p>
    <w:p w:rsidR="000F039C" w:rsidRDefault="00040BA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0F039C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C" w:rsidRDefault="000F039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C" w:rsidRDefault="000F039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C" w:rsidRDefault="000F039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C" w:rsidRDefault="000F039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C" w:rsidRDefault="000F039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C" w:rsidRDefault="000F039C"/>
        </w:tc>
      </w:tr>
      <w:tr w:rsidR="000F039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0F039C">
        <w:trPr>
          <w:trHeight w:hRule="exact" w:val="724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Поздравительная открытка. Открытка-пожелание. Композиция открытки: совмещение текста (шрифта) и изображения.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открытки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аппликация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Начать осваивать выразительные возможности шрифта.;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рисунок буквицы 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 сказке.;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открытку, совмещая в ней рисунок с коротким текстом.;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объяснять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и оформление книги как художественное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рассмотрения детских книг разного построения.; Обсуждать, анализировать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любимых книг и их иллюстрации.;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Нарисовать иллюстрацию 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выбранному сюжету детской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книги.;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создать эскиз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детской книжки-игрушки на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выбранный сюжет.;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исследовать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совмещение текста и изображения в плакатах и афишах известных отечественных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плаката для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спектакля на выбранный сюжет из репертуара детских театров.;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пропорциональные отношения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лица человека на основе схемы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лица.;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аппликации или в виде рисунка маску для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сказочного персонажа;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2" w:right="640" w:bottom="11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74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Начать осваивать выразительные возможности шрифта.;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рисунок буквицы 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 сказке.;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открытку, совмещая в ней рисунок с коротким текстом.;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объяснять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и оформление книги как художественное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рассмотрения детских книг разного построения.; Обсуждать, анализировать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любимых книг и их иллюстрации.;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Нарисовать иллюстрацию 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выбранному сюжету детской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книги.;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создать эскиз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детской книжки-игрушки на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выбранный сюжет.;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исследовать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совмещение текста и изображения в плакатах и афишах известных отечественных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плаката для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спектакля на выбранный сюжет из репертуара детских театров.;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пропорциональные отношения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лица человека на основе схемы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лица.;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аппликации или в виде рисунка маску для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сказочного персонажа;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72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творчеством некоторых известных отечественных иллюстраторов детской книги (И. Я. </w:t>
            </w:r>
            <w:proofErr w:type="spellStart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Билибин</w:t>
            </w:r>
            <w:proofErr w:type="spellEnd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Е. И. </w:t>
            </w:r>
            <w:proofErr w:type="spellStart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Рачёв</w:t>
            </w:r>
            <w:proofErr w:type="spellEnd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Б. А. </w:t>
            </w:r>
            <w:proofErr w:type="spellStart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Дехтерёв</w:t>
            </w:r>
            <w:proofErr w:type="spellEnd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В. Г. </w:t>
            </w:r>
            <w:proofErr w:type="spellStart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Ю. А. Васнецов, В. А. Чижиков, Е. И. </w:t>
            </w:r>
            <w:proofErr w:type="spellStart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Чарушин</w:t>
            </w:r>
            <w:proofErr w:type="spellEnd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Л. В. Владимирский, Н. Г. </w:t>
            </w:r>
            <w:proofErr w:type="spellStart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Гольц</w:t>
            </w:r>
            <w:proofErr w:type="spellEnd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по выбору учителя и учащихся).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Начать осваивать выразительные возможности шрифта.;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рисунок буквицы 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 сказке.;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открытку, совмещая в ней рисунок с коротким текстом.;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объяснять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и оформление книги как художественное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рассмотрения детских книг разного построения.; Обсуждать, анализировать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любимых книг и их иллюстрации.;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Нарисовать иллюстрацию 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выбранному сюжету детской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книги.;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создать эскиз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детской книжки-игрушки на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выбранный сюжет.;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исследовать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совмещение текста и изображения в плакатах и афишах известных отечественных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плаката для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спектакля на выбранный сюжет из репертуара детских театров.;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пропорциональные отношения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лица человека на основе схемы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лица.;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аппликации или в виде рисунка маску для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сказочного персонажа;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73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 w:right="864"/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Эскиз плаката или афиши. Совмещение шрифта и изображения.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композиции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плаката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Начать осваивать выразительные возможности шрифта.;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рисунок буквицы 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 сказке.;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открытку, совмещая в ней рисунок с коротким текстом.;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объяснять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и оформление книги как художественное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рассмотрения детских книг разного построения.; Обсуждать, анализировать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любимых книг и их иллюстрации.;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Нарисовать иллюстрацию 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выбранному сюжету детской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книги.;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создать эскиз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детской книжки-игрушки на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выбранный сюжет.;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исследовать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совмещение текста и изображения в плакатах и афишах известных отечественных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плаката для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спектакля на выбранный сюжет из репертуара детских театров.;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пропорциональные отношения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лица человека на основе схемы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лица.;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аппликации или в виде рисунка маску для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сказочного персонажа;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73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лица человека. Строение: пропорции, взаиморасположение частей лица.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Начать осваивать выразительные возможности шрифта.;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рисунок буквицы 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 сказке.;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открытку, совмещая в ней рисунок с коротким текстом.;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объяснять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и оформление книги как художественное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рассмотрения детских книг разного построения.; Обсуждать, анализировать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любимых книг и их иллюстрации.;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Нарисовать иллюстрацию 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выбранному сюжету детской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книги.;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создать эскиз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детской книжки-игрушки на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выбранный сюжет.;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исследовать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совмещение текста и изображения в плакатах и афишах известных отечественных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плаката для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спектакля на выбранный сюжет из репертуара детских театров.;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пропорциональные отношения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лица человека на основе схемы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лица.;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аппликации или в виде рисунка маску для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сказочного персонажа;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72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Эскиз маски для маскарада: изображение лица-маски персонажа с ярко выраженным характером.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Начать осваивать выразительные возможности шрифта.;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рисунок буквицы 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 сказке.;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открытку, совмещая в ней рисунок с коротким текстом.;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объяснять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и оформление книги как художественное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рассмотрения детских книг разного построения.; Обсуждать, анализировать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любимых книг и их иллюстрации.;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Нарисовать иллюстрацию 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выбранному сюжету детской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книги.;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создать эскиз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детской книжки-игрушки на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выбранный сюжет.;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исследовать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совмещение текста и изображения в плакатах и афишах известных отечественных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плаката для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спектакля на выбранный сюжет из репертуара детских театров.;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пропорциональные отношения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лица человека на основе схемы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лица.;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аппликации или в виде рисунка маску для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сказочного персонажа;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  <w:tr w:rsidR="000F039C">
        <w:trPr>
          <w:trHeight w:hRule="exact" w:val="348"/>
        </w:trPr>
        <w:tc>
          <w:tcPr>
            <w:tcW w:w="6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</w:tr>
      <w:tr w:rsidR="000F039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0F039C">
        <w:trPr>
          <w:trHeight w:hRule="exact" w:val="114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2.1.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Натюрморт из простых предметов с натуры или по представлению.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Композиционный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натюрморт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композиции натюрморта по наблюдению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натуры или по представлению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сюжет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эмоциональное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настроение, выраженное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натюрмортах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на тему «Натюрморт» с ярко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настроением: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радостный, грустный, тихий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натюрморт или «Натюрморт-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1498"/>
        </w:trPr>
        <w:tc>
          <w:tcPr>
            <w:tcW w:w="396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2802" w:after="0" w:line="257" w:lineRule="auto"/>
              <w:ind w:left="72"/>
              <w:rPr>
                <w:lang w:val="ru-RU"/>
              </w:rPr>
            </w:pP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автопортрет».;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знаменитые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 отечественных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пейзажистов, передающие разные состояния в природе.;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творческую композицию на тему «Пейзаж».;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образ человека и средства его выражения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портретах известных художников.; Обсуждать характер, душевный строй изображённого на портрете человека, отношение к нему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художника-автора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средства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портреты кисти В. И.</w:t>
            </w:r>
            <w:proofErr w:type="gramEnd"/>
          </w:p>
          <w:p w:rsidR="000F039C" w:rsidRPr="00040BAB" w:rsidRDefault="00040BAB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Сурикова, И. Е. Репина, В. А.</w:t>
            </w:r>
          </w:p>
          <w:p w:rsidR="000F039C" w:rsidRPr="00040BAB" w:rsidRDefault="00040BAB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Серова, А. Г. Венецианова,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З. Е. Серебряковой (и других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 по выбору учителя).; Знакомиться с портретами,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созданными великими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западноевропейскими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художниками: Рембрандтом,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Рафаэлем, Леонардо да Винчи,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художниками раннего и Северного Возрождения.;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—портрет товарища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деятельностью и ролью художника в театре.;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театрального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занавеса или декораций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выбранному сюжету.;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объяснять работу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 по оформлению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тематическую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композицию «Праздник в городе»(на основе наблюдений, по памяти и по представлению);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154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2.2.</w:t>
            </w:r>
          </w:p>
        </w:tc>
        <w:tc>
          <w:tcPr>
            <w:tcW w:w="6568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Знакомство с жанром натюрморта в творчестве отечественных художников (например, И. И. Машков, К. С. Петров-Водкин, К. А. Коровин, П. П. Кончаловский, М. С. Сарьян, В.</w:t>
            </w:r>
          </w:p>
          <w:p w:rsidR="000F039C" w:rsidRPr="00040BAB" w:rsidRDefault="00040BAB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Ф. Стожаров) и западноевропейских художников (например, В. Ван Гог, А. Матисс, П. Сезанн).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композиции натюрморта по наблюдению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натуры или по представлению.; 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сюжет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эмоциональное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настроение, выраженное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натюрмортах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157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2070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тему «Натюрморт» с ярко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настроением: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радостный, грустный, тихий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натюрморт или «Натюрморт-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автопортрет».;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знаменитые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 отечественных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пейзажистов, передающие разные состояния в природе.;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творческую композицию на тему «Пейзаж».;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образ человека и средства его выражения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портретах известных художников.; Обсуждать характер, душевный строй изображённого на портрете человека, отношение к нему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художника-автора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средства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портреты кисти В. И.</w:t>
            </w:r>
          </w:p>
          <w:p w:rsidR="000F039C" w:rsidRPr="00040BAB" w:rsidRDefault="00040BAB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Сурикова, И. Е. Репина, В. А.</w:t>
            </w:r>
          </w:p>
          <w:p w:rsidR="000F039C" w:rsidRPr="00040BAB" w:rsidRDefault="00040BAB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Серова, А. Г. Венецианова,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З. Е. Серебряковой (и других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 по выбору учителя).; Знакомиться с портретами,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созданными великими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западноевропейскими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художниками: Рембрандтом,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Рафаэлем, Леонардо да Винчи,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художниками раннего и Северного Возрождения.;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—портрет товарища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деятельностью и ролью художника в театре.;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театрального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занавеса или декораций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выбранному сюжету.;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объяснять работу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 по оформлению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тематическую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композицию «Праздник в городе»(на основе наблюдений, по памяти и по представлению);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16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2.3.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композиции натюрморта по наблюдению натуры или по представлению.; 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сюжет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эмоциональное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166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1264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настроение, выраженное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натюрмортах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на тему «Натюрморт» с ярко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настроением: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радостный, грустный, тихий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натюрморт или «Натюрморт-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автопортрет».;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знаменитые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 отечественных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пейзажистов, передающие разные состояния в природе.;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творческую композицию на тему «Пейзаж».;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образ человека и средства его выражения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портретах известных художников.; Обсуждать характер, душевный строй изображённого на портрете человека, отношение к нему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художника-автора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средства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портреты кисти В. И.</w:t>
            </w:r>
          </w:p>
          <w:p w:rsidR="000F039C" w:rsidRPr="00040BAB" w:rsidRDefault="00040BAB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Сурикова, И. Е. Репина, В. А.</w:t>
            </w:r>
          </w:p>
          <w:p w:rsidR="000F039C" w:rsidRPr="00040BAB" w:rsidRDefault="00040BAB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Серова, А. Г. Венецианова,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З. Е. Серебряковой (и других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 по выбору учителя).; Знакомиться с портретами,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созданными великими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западноевропейскими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художниками: Рембрандтом,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Рафаэлем, Леонардо да Винчи,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художниками раннего и Северного Возрождения.;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—портрет товарища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деятельностью и ролью художника в театре.;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театрального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занавеса или декораций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выбранному сюжету.;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объяснять работу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 по оформлению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тематическую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композицию «Праздник в городе»(на основе наблюдений, по памяти и по представлению);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15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2.4.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Пейзаж в живописи. Пейзаж, передающий состояния в природе.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Выбрать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приёмы композиции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0" w:line="106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115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352" w:after="0" w:line="245" w:lineRule="auto"/>
              <w:ind w:left="72" w:right="288"/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изображения время года, время дня, характер погоды и характер ландшафта (лес или поле, река или озеро).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Показать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состояние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неба.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352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натюрморта по наблюдению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натуры или по представлению.; 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сюжет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эмоциональное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настроение, выраженное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натюрмортах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на тему «Натюрморт» с ярко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настроением: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радостный, грустный, тихий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натюрморт или «Натюрморт-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автопортрет».;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знаменитые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 отечественных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пейзажистов, передающие разные состояния в природе.;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творческую композицию на тему «Пейзаж».;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образ человека и средства его выражения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портретах известных художников.; Обсуждать характер, душевный строй изображённого на портрете человека, отношение к нему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художника-автора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средства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портреты кисти В. И.</w:t>
            </w:r>
          </w:p>
          <w:p w:rsidR="000F039C" w:rsidRPr="00040BAB" w:rsidRDefault="00040BAB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Сурикова, И. Е. Репина, В. А.</w:t>
            </w:r>
          </w:p>
          <w:p w:rsidR="000F039C" w:rsidRDefault="00040BAB">
            <w:pPr>
              <w:autoSpaceDE w:val="0"/>
              <w:autoSpaceDN w:val="0"/>
              <w:spacing w:before="18" w:after="0" w:line="257" w:lineRule="auto"/>
              <w:ind w:left="72"/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Серова, А. Г. Венецианова,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З. Е. Серебряковой (и других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 по выбору учителя).; Знакомиться с портретами,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созданными великими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западноевропейскими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художниками: Рембрандтом,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Рафаэлем, Леонардо да Винчи,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художниками раннего и Северного Возрождения.;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—портрет товарища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деятельностью и ролью художника в театре.;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театрального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занавеса или декораций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выбранному сюжету.;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объяснять работу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 по оформлению </w:t>
            </w:r>
            <w:r w:rsidRPr="00040BA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Выполнить тематическую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композицию «Праздник в городе»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35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104" w:right="640" w:bottom="52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158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11122" w:after="0" w:line="245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(на основе наблюдений, по памяти и по представлению);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14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2.5.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Портрет человека (по памяти и по представлению, с опорой на натуру). Выражение в портрете (автопортрете) характера человека, особенностей его личности; использование выразительных возможностей композиционного размещения изображения в плоскости листа. 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композиции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натюрморта по наблюдению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натуры или по представлению.; 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сюжет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эмоциональное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настроение, выраженное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натюрмортах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на тему «Натюрморт» с ярко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настроением: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радостный, грустный, тихий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натюрморт или «Натюрморт-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автопортрет».;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знаменитые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 отечественных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пейзажистов, передающие разные состояния в природе.;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творческую композицию на тему «Пейзаж».;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образ человека и средства его выражения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портретах известных художников.; Обсуждать характер, душевный строй изображённого на портрете человека, отношение к нему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художника-автора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средства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портреты кисти В. И.</w:t>
            </w:r>
          </w:p>
          <w:p w:rsidR="000F039C" w:rsidRPr="00040BAB" w:rsidRDefault="00040BAB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Сурикова, И. Е. Репина, В. А.</w:t>
            </w:r>
          </w:p>
          <w:p w:rsidR="000F039C" w:rsidRPr="00040BAB" w:rsidRDefault="00040BAB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Серова, А. Г. Венецианова,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З. Е. Серебряковой (и других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художников по выбору учителя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портретами,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созданными великими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западноевропейскими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художниками: Рембрандтом,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Рафаэлем, Леонардо да Винчи,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художниками раннего и Северного Возрождения.;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—п</w:t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ортрет товарища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деятельностью и ролью художника в театре.;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театрального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занавеса или декораций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выбранному сюжету.;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объяснять работу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1508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10306" w:after="0" w:line="252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 по оформлению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тематическую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композицию «Праздник в городе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основе наблюдений, по памяти и по представлению);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16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2.6.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Сюжетная композиция «В цирке» (по памяти и по представлению).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композиции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натюрморта по наблюдению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натуры или по представлению.; 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сюжет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эмоциональное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настроение, выраженное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натюрмортах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на тему «Натюрморт» с ярко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настроением: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радостный, грустный, тихий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натюрморт или «Натюрморт-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автопортрет».;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знаменитые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 отечественных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пейзажистов, передающие разные состояния в природе.;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творческую композицию на тему «Пейзаж».;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образ человека и средства его выражения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портретах известных художников.; Обсуждать характер, душевный строй изображённого на портрете человека, отношение к нему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художника-автора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средства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портреты кисти В. И.</w:t>
            </w:r>
          </w:p>
          <w:p w:rsidR="000F039C" w:rsidRPr="00040BAB" w:rsidRDefault="00040BAB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Сурикова, И. Е. Репина, В. А.</w:t>
            </w:r>
          </w:p>
          <w:p w:rsidR="000F039C" w:rsidRPr="00040BAB" w:rsidRDefault="00040BAB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Серова, А. Г. Венецианова,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З. Е. Серебряковой (и других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художников по выбору учителя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портретами,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созданными великими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западноевропейскими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художниками: Рембрандтом,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Рафаэлем, Леонардо да Винчи,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художниками раннего и Северного Возрождения.;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—п</w:t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ортрет товарища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деятельностью и ролью художника в театре.;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1642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9562" w:after="0" w:line="254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театрального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занавеса или декораций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выбранному сюжету.;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объяснять работу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 по оформлению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тематическую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композицию «Праздник в городе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основе наблюдений, по памяти и по представлению);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15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2.7.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композиции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натюрморта по наблюдению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натуры или по представлению.; 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сюжет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эмоциональное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настроение, выраженное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натюрмортах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на тему «Натюрморт» с ярко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настроением: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радостный, грустный, тихий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натюрморт или «Натюрморт-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автопортрет».;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знаменитые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 отечественных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пейзажистов, передающие разные состояния в природе.;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творческую композицию на тему «Пейзаж».;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образ человека и средства его выражения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портретах известных художников.; Обсуждать характер, душевный строй изображённого на портрете человека, отношение к нему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художника-автора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средства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портреты кисти В. И.</w:t>
            </w:r>
          </w:p>
          <w:p w:rsidR="000F039C" w:rsidRPr="00040BAB" w:rsidRDefault="00040BAB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Сурикова, И. Е. Репина, В. А.</w:t>
            </w:r>
          </w:p>
          <w:p w:rsidR="000F039C" w:rsidRPr="00040BAB" w:rsidRDefault="00040BAB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Серова, А. Г. Венецианова,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З. Е. Серебряковой (и других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художников по выбору учителя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портретами,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созданными великими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западноевропейскими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художниками: Рембрандтом,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Рафаэлем, Леонардо да Винчи,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художниками раннего и Северного Возрождения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159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8686" w:after="0" w:line="254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—п</w:t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ортрет товарища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деятельностью и ролью художника в театре.;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театрального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занавеса или декораций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выбранному сюжету.;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объяснять работу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 по оформлению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тематическую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композицию «Праздник в городе»(на основе наблюдений, по памяти и по представлению);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15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2.8.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композиции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натюрморта по наблюдению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натуры или по представлению.; 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сюжет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эмоциональное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настроение, выраженное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натюрмортах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на тему «Натюрморт» с ярко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настроением: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радостный, грустный, тихий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натюрморт или «Натюрморт-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автопортрет».;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знаменитые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 отечественных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пейзажистов, передающие разные состояния в природе.;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творческую композицию на тему «Пейзаж».;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образ человека и средства его выражения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портретах известных художников.; Обсуждать характер, душевный строй изображённого на портрете человека, отношение к нему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художника-автора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средства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портреты кисти В. И.</w:t>
            </w:r>
          </w:p>
          <w:p w:rsidR="000F039C" w:rsidRPr="00040BAB" w:rsidRDefault="00040BAB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Сурикова, И. Е. Репина, В. А.</w:t>
            </w:r>
          </w:p>
          <w:p w:rsidR="000F039C" w:rsidRPr="00040BAB" w:rsidRDefault="00040BAB">
            <w:pPr>
              <w:autoSpaceDE w:val="0"/>
              <w:autoSpaceDN w:val="0"/>
              <w:spacing w:before="18" w:after="0" w:line="252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Серова, А. Г. Венецианова,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З. Е. Серебряковой (и других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художников по выбору учителя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портретами,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созданными великими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западноевропейскими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1556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56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художниками: Рембрандтом,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Рафаэлем, Леонардо да Винчи,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художниками раннего и Северного Возрождения.;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—п</w:t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ортрет товарища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деятельностью и ролью художника в театре.;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театрального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занавеса или декораций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выбранному сюжету.;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объяснять работу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 по оформлению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тематическую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композицию «Праздник в городе»(на основе наблюдений, по памяти и по представлению);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348"/>
        </w:trPr>
        <w:tc>
          <w:tcPr>
            <w:tcW w:w="6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</w:tr>
      <w:tr w:rsidR="000F039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0F039C">
        <w:trPr>
          <w:trHeight w:hRule="exact" w:val="53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—лепку образа персонажа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образа в технике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с ярко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характером (из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 сказки). Работа может быть коллективной: совмещение в общей композиции разных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 сказки.;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осознавать, что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художественный образ (игрушка, кукла) может быть создан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художником из любого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подручного материала путём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добавления некоторых деталей для придания характера, увиденного в предмете («одушевление»).;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несложные игрушки из подручного (различных упаковок и др.) или природного материала.; Узнавать о разных видах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скульптуры (скульптурные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памятники, парковая скульптура, мелкая пластика, рельеф разных видов).;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лепку эскиза парковой скульптуры;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7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53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—лепку образа персонажа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образа в технике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с ярко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характером (из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 сказки). Работа может быть коллективной: совмещение в общей композиции разных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 сказки.;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осознавать, что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художественный образ (игрушка, кукла) может быть создан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художником из любого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подручного материала путём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добавления некоторых деталей для придания характера, увиденного в предмете («одушевление»).;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несложные игрушки из подручного (различных упаковок и др.) или природного материала.; Узнавать о разных видах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скульптуры (скульптурные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памятники, парковая скульптура, мелкая пластика, рельеф разных видов).;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лепку эскиза парковой скульптуры;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54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знаний о видах скульптуры (по назначению) и жанрах скульптуры (по сюжету изображения).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—лепку образа персонажа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образа в технике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с ярко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характером (из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 сказки). Работа может быть коллективной: совмещение в общей композиции разных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 сказки.;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осознавать, что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художественный образ (игрушка, кукла) может быть создан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художником из любого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подручного материала путём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добавления некоторых деталей для придания характера, увиденного в предмете («одушевление»).;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несложные игрушки из подручного (различных упаковок и др.) или природного материала.; Узнавать о разных видах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скульптуры (скульптурные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памятники, парковая скульптура, мелкая пластика, рельеф разных видов).;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лепку эскиза парковой скульптуры;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53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Лепка эскиза парковой скульптуры (пластилин или глина). Выражение пластики движения в скульптуре.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—лепку образа персонажа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образа в технике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с ярко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характером (из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 сказки). Работа может быть коллективной: совмещение в общей композиции разных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 сказки.;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осознавать, что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художественный образ (игрушка, кукла) может быть создан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художником из любого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подручного материала путём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добавления некоторых деталей для придания характера, увиденного в предмете («одушевление»).;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несложные игрушки из подручного (различных упаковок и др.) или природного материала.; Узнавать о разных видах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скульптуры (скульптурные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памятники, парковая скульптура, мелкая пластика, рельеф разных видов).;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лепку эскиза парковой скульптуры;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  <w:tr w:rsidR="000F039C">
        <w:trPr>
          <w:trHeight w:hRule="exact" w:val="350"/>
        </w:trPr>
        <w:tc>
          <w:tcPr>
            <w:tcW w:w="6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</w:tr>
      <w:tr w:rsidR="000F039C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62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Узнать о создании глиняной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деревянной посуды, о Гжели,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Хохломе — народных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промыслах.;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красками некоторые кистевые приёмы создания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эскизы орнамента,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украшающего посуду (по мотивам выбранного художественного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промысла).;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Стараться увидеть красоту,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композицию,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применения сетчатых орнаментов (а также модульных орнаментов).;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проявлениях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симметрии и её видах в сетчатом орнаменте.;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техники печатных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штампов или трафаретов для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создания раппорта (повторения элемента узора) в орнаменте.;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виды композиции </w:t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павловопосадских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платков.;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видах композиции,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построении орнамента в квадрате.; Выполнить авторский эскиз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праздничного платка в виде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 в квадрате;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60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Узнать о создании глиняной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деревянной посуды, о Гжели,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Хохломе — народных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промыслах.;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красками некоторые кистевые приёмы создания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эскизы орнамента,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украшающего посуду (по мотивам выбранного художественного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промысла).;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Стараться увидеть красоту,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композицию,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применения сетчатых орнаментов (а также модульных орнаментов).;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проявлениях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симметрии и её видах в сетчатом орнаменте.;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техники печатных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штампов или трафаретов для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создания раппорта (повторения элемента узора) в орнаменте.;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виды композиции </w:t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павловопосадских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платков.;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видах композиции,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построении орнамента в квадрате.; Выполнить авторский эскиз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праздничного платка в виде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 в квадрате;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61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50" w:lineRule="auto"/>
              <w:ind w:left="72" w:right="720"/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Рассмотрение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павловопосадских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платков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Узнать о создании глиняной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деревянной посуды, о Гжели,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Хохломе — народных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промыслах.;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красками некоторые кистевые приёмы создания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эскизы орнамента,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украшающего посуду (по мотивам выбранного художественного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промысла).;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Стараться увидеть красоту,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композицию,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применения сетчатых орнаментов (а также модульных орнаментов).;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проявлениях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симметрии и её видах в сетчатом орнаменте.;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техники печатных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штампов или трафаретов для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создания раппорта (повторения элемента узора) в орнаменте.;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виды композиции </w:t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павловопосадских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платков.;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видах композиции,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построении орнамента в квадрате.; Выполнить авторский эскиз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праздничного платка в виде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 в квадрате;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  <w:tr w:rsidR="000F039C">
        <w:trPr>
          <w:trHeight w:hRule="exact" w:val="348"/>
        </w:trPr>
        <w:tc>
          <w:tcPr>
            <w:tcW w:w="6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</w:tr>
      <w:tr w:rsidR="000F039C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64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Графические зарисовки карандашами архитектурных достопримечательностей своего города или села (по памяти или на основе наблюдений и фотографий).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зарисовки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рисунки по памяти и по представлению на тему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исторических памятников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достопримечательностей своего города (села).;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особенностями творческой деятельности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ландшафтных дизайнеров.;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проект образа парка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 макета или рисунка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аппликации).;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эскизы разнообразных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малых архитектурных форм,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наполняющих городское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пространство (в виде рисунков,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аппликаций из цветной бумаги,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путём вырезания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макетирования — по выбору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учителя).;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Узнать о работе художника-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дизайнера по разработке формы автомобилей и других видов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транспорта.;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нарисовать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транспортное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средство.;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творческий рисунок —создать графический образ своего города или села (или участвовать в коллективной работе);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66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зарисовки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рисунки по памяти и по представлению на тему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исторических памятников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достопримечательностей своего города (села).;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особенностями творческой деятельности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ландшафтных дизайнеров.;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проект образа парка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 макета или рисунка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аппликации).;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эскизы разнообразных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малых архитектурных форм,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наполняющих городское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пространство (в виде рисунков,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аппликаций из цветной бумаги,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путём вырезания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макетирования — по выбору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учителя).;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Узнать о работе художника-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дизайнера по разработке формы автомобилей и других видов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транспорта.;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нарисовать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транспортное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средство.;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творческий рисунок —создать графический образ своего города или села (или участвовать в коллективной работе);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64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Дизайн в городе.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зарисовки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рисунки по памяти и по представлению на тему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исторических памятников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достопримечательностей своего города (села).;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особенностями творческой деятельности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ландшафтных дизайнеров.;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проект образа парка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 макета или рисунка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аппликации).;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эскизы разнообразных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малых архитектурных форм,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наполняющих городское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пространство (в виде рисунков,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аппликаций из цветной бумаги,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путём вырезания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макетирования — по выбору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учителя).;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Узнать о работе художника-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дизайнера по разработке формы автомобилей и других видов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транспорта.;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нарисовать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транспортное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средство.;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творческий рисунок —создать графический образ своего города или села (или участвовать в коллективной работе);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65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зарисовки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рисунки по памяти и по представлению на тему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исторических памятников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достопримечательностей своего города (села).;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особенностями творческой деятельности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ландшафтных дизайнеров.;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проект образа парка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 макета или рисунка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аппликации).;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эскизы разнообразных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малых архитектурных форм,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наполняющих городское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пространство (в виде рисунков,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аппликаций из цветной бумаги,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путём вырезания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макетирования — по выбору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учителя).;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Узнать о работе художника-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дизайнера по разработке формы автомобилей и других видов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транспорта.;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нарисовать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транспортное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средство.;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творческий рисунок —создать графический образ своего города или села (или участвовать в коллективной работе);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64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Дизайн транспортных средств.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зарисовки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рисунки по памяти и по представлению на тему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исторических памятников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достопримечательностей своего города (села).;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особенностями творческой деятельности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ландшафтных дизайнеров.;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проект образа парка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 макета или рисунка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аппликации).;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эскизы разнообразных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малых архитектурных форм,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наполняющих городское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пространство (в виде рисунков,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аппликаций из цветной бумаги,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путём вырезания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макетирования — по выбору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учителя).;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Узнать о работе художника-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дизайнера по разработке формы автомобилей и других видов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транспорта.;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нарисовать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транспортное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средство.;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творческий рисунок —создать графический образ своего города или села (или участвовать в коллективной работе);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66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Транспорт в городе. Рисунки реальных или фантастических машин.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зарисовки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рисунки по памяти и по представлению на тему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исторических памятников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достопримечательностей своего города (села).;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особенностями творческой деятельности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ландшафтных дизайнеров.;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проект образа парка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 макета или рисунка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аппликации).;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эскизы разнообразных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малых архитектурных форм,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наполняющих городское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пространство (в виде рисунков,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аппликаций из цветной бумаги,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путём вырезания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макетирования — по выбору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учителя).;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Узнать о работе художника-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дизайнера по разработке формы автомобилей и других видов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транспорта.;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нарисовать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транспортное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средство.;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творческий рисунок —создать графический образ своего города или села (или участвовать в коллективной работе);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Default="000F03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>
        <w:trPr>
          <w:trHeight w:hRule="exact" w:val="65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Графический рисунок (индивидуально) или тематическое панно «Образ моего города</w:t>
            </w:r>
            <w:proofErr w:type="gramStart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зарисовки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рисунки по памяти и по представлению на тему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исторических памятников 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достопримечательностей своего города (села).;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особенностями творческой деятельности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ландшафтных дизайнеров.;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проект образа парка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 макета или рисунка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аппликации).;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эскизы разнообразных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малых архитектурных форм,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наполняющих городское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пространство (в виде рисунков,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аппликаций из цветной бумаги,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путём вырезания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макетирования — по выбору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учителя).;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Узнать о работе художника-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дизайнера по разработке формы автомобилей и других видов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транспорта.;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нарисовать (или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транспортное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средство.;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творческий рисунок —создать графический образ своего города или села (или участвовать в коллективной работе);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  <w:tr w:rsidR="000F039C">
        <w:trPr>
          <w:trHeight w:hRule="exact" w:val="348"/>
        </w:trPr>
        <w:tc>
          <w:tcPr>
            <w:tcW w:w="6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</w:tr>
      <w:tr w:rsidR="000F039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0F039C">
        <w:trPr>
          <w:trHeight w:hRule="exact" w:val="108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6.1.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Иллюстрации в детских книгах и дизайн детской книги.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детских книг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архитектурные постройки своего города (села), характерные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улиц и площадей, выделять центральные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архитектуре здания и обсуждать их особенности.;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структурные компоненты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архитектурные особенности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классических произведений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архитектуры.;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уметь объяснять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назначение основных видов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0836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355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пространственных искусств.;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перечислять виды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собственно изобразительных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искусств: живопись, графику,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смысл термина«жанр» в изобразительном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узнавать некоторые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этих художников и рассуждать об их содержании.;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(интерактивные) путешествия в художественные музеи (по выбору учителя).;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впечатления от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виртуальных путешествий,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исследовательские </w:t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квесты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названия ведущих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художественных музеев, а также где они находятся и чему посвящены их коллекции.; Рассуждать о значении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музеев в жизни людей, выражать своё отношение к музеям;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07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6.2.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окружающего мира по теме «Архитектура, улицы моего города». Памятники архитектуры и архитектурные достопримечательности (по выбору учителя), их значение в современном мире.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детских книг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архитектурные постройки своего города (села), характерные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улиц и площадей, выделять центральные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архитектуре здания и обсуждать их особенности.;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структурные компоненты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архитектурные особенности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классических произведений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архитектуры.;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уметь объяснять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080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3486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назначение основных видов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пространственных искусств.;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перечислять виды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собственно изобразительных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искусств: живопись, графику,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смысл термина«жанр» в изобразительном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узнавать некоторые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этих художников и рассуждать об их содержании.;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(интерактивные) путешествия в художественные музеи (по выбору учителя).;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впечатления от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виртуальных путешествий,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исследовательские </w:t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квесты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названия ведущих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художественных музеев, а также где они находятся и чему посвящены их коллекции.; Рассуждать о значении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музеев в жизни людей, выражать своё отношение к музеям;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07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6.3.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детских книг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архитектурные постройки своего города (села), характерные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улиц и площадей, выделять центральные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архитектуре здания и обсуждать их особенности.;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структурные компоненты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архитектурные особенности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классических произведений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архитектуры.;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уметь объяснять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0776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3450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назначение основных видов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пространственных искусств.;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перечислять виды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собственно изобразительных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искусств: живопись, графику,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смысл термина«жанр» в изобразительном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узнавать некоторые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этих художников и рассуждать об их содержании.;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(интерактивные) путешествия в художественные музеи (по выбору учителя).;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впечатления от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виртуальных путешествий,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исследовательские </w:t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квесты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названия ведущих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художественных музеев, а также где они находятся и чему посвящены их коллекции.; Рассуждать о значении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музеев в жизни людей, выражать своё отношение к музеям;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07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6.4.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Знания о видах пространственных искусств: виды определяются по назначению произведений в жизни людей.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детских книг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архитектурные постройки своего города (села), характерные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улиц и площадей, выделять центральные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архитектуре здания и обсуждать их особенности.;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структурные компоненты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архитектурные особенности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классических произведений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архитектуры.;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уметь объяснять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076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3440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назначение основных видов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пространственных искусств.;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перечислять виды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собственно изобразительных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искусств: живопись, графику,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смысл термина«жанр» в изобразительном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узнавать некоторые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этих художников и рассуждать об их содержании.;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(интерактивные) путешествия в художественные музеи (по выбору учителя).;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впечатления от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виртуальных путешествий,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исследовательские </w:t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квесты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названия ведущих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художественных музеев, а также где они находятся и чему посвящены их коллекции.; Рассуждать о значении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музеев в жизни людей, выражать своё отношение к музеям;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07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6.5.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Жанры в изобразительном искусстве — живописи, графике, скульптуре — определяются предметом изображения и служат для классификации и сравнения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содержания произведений сходного сюжета (портреты, пейзажи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детских книг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архитектурные постройки своего города (села), характерные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улиц и площадей, выделять центральные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архитектуре здания и обсуждать их особенности.;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структурные компоненты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архитектурные особенности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классических произведений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архитектуры.;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уметь объяснять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076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3440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назначение основных видов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пространственных искусств.;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перечислять виды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собственно изобразительных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искусств: живопись, графику,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смысл термина«жанр» в изобразительном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узнавать некоторые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этих художников и рассуждать об их содержании.;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(интерактивные) путешествия в художественные музеи (по выбору учителя).;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впечатления от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виртуальных путешествий,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исследовательские </w:t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квесты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названия ведущих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художественных музеев, а также где они находятся и чему посвящены их коллекции.; Рассуждать о значении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музеев в жизни людей, выражать своё отношение к музеям;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07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6.6.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Представления о произведениях крупнейших отечественных художников-пейзажистов: И. И. Шишкина, И. И. Левитана, А. К. </w:t>
            </w:r>
            <w:proofErr w:type="spellStart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Саврасова</w:t>
            </w:r>
            <w:proofErr w:type="spellEnd"/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В. Д. Поленова, А. И. Куинджи, И. К. Айвазовского (и других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детских книг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архитектурные постройки своего города (села), характерные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улиц и площадей, выделять центральные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архитектуре здания и обсуждать их особенности.;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структурные компоненты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архитектурные особенности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классических произведений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архитектуры.;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уметь объяснять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0776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3440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назначение основных видов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пространственных искусств.;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перечислять виды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собственно изобразительных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искусств: живопись, графику,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смысл термина«жанр» в изобразительном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узнавать некоторые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этих художников и рассуждать об их содержании.;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(интерактивные) путешествия в художественные музеи (по выбору учителя).;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впечатления от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виртуальных путешествий,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исследовательские </w:t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квесты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названия ведущих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художественных музеев, а также где они находятся и чему посвящены их коллекции.; Рассуждать о значении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музеев в жизни людей, выражать своё отношение к музеям;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07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6.7.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произведениях крупнейших отечественных портретистов: В. И. Сурикова, И. Е. Репина, В. А. Серова (и других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детских книг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архитектурные постройки своего города (села), характерные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улиц и площадей, выделять центральные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архитектуре здания и обсуждать их особенности.;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структурные компоненты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архитектурные особенности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классических произведений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архитектуры.;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уметь объяснять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080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342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назначение основных видов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пространственных искусств.;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перечислять виды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собственно изобразительных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искусств: живопись, графику,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смысл термина«жанр» в изобразительном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узнавать некоторые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этих художников и рассуждать об их содержании.;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(интерактивные) путешествия в художественные музеи (по выбору учителя).;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впечатления от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виртуальных путешествий,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исследовательские </w:t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квесты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названия ведущих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художественных музеев, а также где они находятся и чему посвящены их коллекции.; Рассуждать о значении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музеев в жизни людей, выражать своё отношение к музеям;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08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6.8.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Государственный Русский музей, Государственный музей изобразительных искусств имени А. С. Пушкина. Экскурсии в местные художественные музеи и галереи.</w:t>
            </w:r>
          </w:p>
          <w:p w:rsidR="000F039C" w:rsidRPr="00040BAB" w:rsidRDefault="00040BAB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детских книг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архитектурные постройки своего города (села), характерные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улиц и площадей, выделять центральные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архитектуре здания и обсуждать их особенности.;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структурные компоненты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архитектурные особенности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классических произведений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архитектуры.;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уметь объяснять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0836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3392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назначение основных видов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пространственных искусств.;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перечислять виды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собственно изобразительных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искусств: живопись, графику,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смысл термина«жанр» в изобразительном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узнавать некоторые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этих художников и рассуждать об их содержании.;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(интерактивные) путешествия в художественные музеи (по выбору учителя).;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впечатления от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виртуальных путешествий,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исследовательские </w:t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квесты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названия ведущих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художественных музеев, а также где они находятся и чему посвящены их коллекции.; Рассуждать о значении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музеев в жизни людей, выражать своё отношение к музеям;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08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6.9.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известных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художников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детских книг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архитектурные постройки своего города (села), характерные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улиц и площадей, выделять центральные по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архитектуре здания и обсуждать их особенности.;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структурные компоненты 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архитектурные особенности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классических произведений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архитектуры.;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0872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331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уметь объяснять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назначение основных видов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пространственных искусств.;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перечислять виды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собственно изобразительных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искусств: живопись, графику,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скульптуру.;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смысл термина«жанр» в изобразительном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портретистов.;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узнавать некоторые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этих художников и рассуждать об их содержании.;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(интерактивные) путешествия в художественные музеи (по выбору учителя).;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впечатления от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виртуальных путешествий,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исследовательские </w:t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квесты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названия ведущих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художественных музеев, а также где они находятся и чему посвящены их коллекции.; Рассуждать о значении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музеев в жизни людей, выражать своё отношение к музеям;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348"/>
        </w:trPr>
        <w:tc>
          <w:tcPr>
            <w:tcW w:w="6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</w:tr>
      <w:tr w:rsidR="000F039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0F039C">
        <w:trPr>
          <w:trHeight w:hRule="exact" w:val="125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7.1.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(геометрических фигур) могут быть простые силуэты машинок, птичек, облаков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работы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графическом редакторе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изменения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произведения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изменения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положения и ритма пятен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плоскости изображения (экрана).; Построить и передать ритм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машинок на улице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города: машинки едут быстро,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догоняют друг друга; или,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наоборот, машинки едут спокойно,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2542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2516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спешат (то же задание может быть дано на сюжет «Полёт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птиц»).;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понимать, осваивать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композиции.;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создать рисунок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простого узора с помощью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графического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редактора (создать паттерн).;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раппорта: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повороты, повторения,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симметричные переворачивания при создании орнамента.;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анализировать, как изменяется рисунок орнамента в зависимости от различных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повторений и поворотов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первичного элемента.;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 помощью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редактора строение лица человека и пропорции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(соотношения) частей.;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 помощью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редактора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схематические изменения мимики лица.;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таблицу-схему изменений мимики на экране компьютера и сохранить её (распечатать).;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приёмами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разных шрифтов в инструментах программы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компьютерного редактора.;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открытку-пожелание путём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совмещения векторного рисунка или фотографии с текстом.;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редактирования цифровых фотографий с помощью компьютерной программы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Picture</w:t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Manager</w:t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приёмы: изменение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яркости, контраста, насыщенности цвета; обрезка, поворот,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отражение.;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путешествия в отечественные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музеи 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возможно, знаменитые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зарубежные художественные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музеи на основе установок и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квестов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предложенных учителем;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25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7.2.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графическом редакторе создание рисунка элемента орнамента (паттерна), его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копирование, многократное повторение, в том числе с поворотами вокруг оси рисунка, и создание орнамента, в основе которого раппорт.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Вариативное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создание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работы в графическом редакторе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40BAB">
              <w:rPr>
                <w:lang w:val="ru-RU"/>
              </w:rPr>
              <w:br/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изменения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039C" w:rsidRPr="00040BAB" w:rsidRDefault="00040BAB">
      <w:pPr>
        <w:tabs>
          <w:tab w:val="left" w:pos="10626"/>
        </w:tabs>
        <w:autoSpaceDE w:val="0"/>
        <w:autoSpaceDN w:val="0"/>
        <w:spacing w:before="736" w:after="0" w:line="257" w:lineRule="auto"/>
        <w:ind w:left="480" w:right="2448"/>
        <w:rPr>
          <w:lang w:val="ru-RU"/>
        </w:rPr>
      </w:pPr>
      <w:r w:rsidRPr="00040BAB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lastRenderedPageBreak/>
        <w:t xml:space="preserve">основе одного и того же элемента.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содержания произведения в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зависимости от изменения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положения и ритма пятен в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плоскости изображения (экрана</w:t>
      </w:r>
      <w:proofErr w:type="gramStart"/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).; </w:t>
      </w:r>
      <w:r w:rsidRPr="00040BAB">
        <w:rPr>
          <w:lang w:val="ru-RU"/>
        </w:rPr>
        <w:tab/>
      </w:r>
      <w:proofErr w:type="gramEnd"/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Построить и передать ритм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движения машинок на улице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города: машинки едут быстро,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догоняют друг друга; или,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наоборот, машинки едут спокойно,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не спешат (то же задание может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быть дано на сюжет «Полёт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птиц»).;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Учиться понимать, осваивать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правила композиции.;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Придумать и создать рисунок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простого узора с помощью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инструментов графического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редактора (создать паттерн).;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Осваивать приёмы раппорта: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повороты, повторения,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симметричные переворачивания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при создании орнамента.;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Наблюдать и анализировать, как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изменяется рисунок орнамента в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зависимости от различных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повторений и поворотов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первичного элемента.;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Осваивать с помощью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графического редактора строение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лица человека и пропорции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(соотношения) частей.;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Осваивать с помощью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графического редактора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схематические изменения мимики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лица.;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Создать таблицу-схему изменений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мимики на экране компьютера и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сохранить её (распечатать).;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Познакомиться с приёмами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использования разных шрифтов в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инструментах программы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компьютерного редактора.;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Создать поздравительную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открытку-пожелание путём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совмещения векторного рисунка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или фотографии с текстом.;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Осваивать приёмы редактирования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цифровых фотографий с помощью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компьютерной программы </w:t>
      </w:r>
      <w:r>
        <w:rPr>
          <w:rFonts w:ascii="Times New Roman" w:eastAsia="Times New Roman" w:hAnsi="Times New Roman"/>
          <w:color w:val="000000"/>
          <w:w w:val="97"/>
          <w:sz w:val="16"/>
        </w:rPr>
        <w:t>Picture</w:t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</w:t>
      </w:r>
      <w:r w:rsidRPr="00040BAB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w w:val="97"/>
          <w:sz w:val="16"/>
        </w:rPr>
        <w:t>Manager</w:t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(или другой).;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Осваивать приёмы: изменение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яркости, контраста, насыщенности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цвета; обрезка, поворот,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отражение.; </w:t>
      </w:r>
      <w:r w:rsidRPr="00040BAB">
        <w:rPr>
          <w:lang w:val="ru-RU"/>
        </w:rPr>
        <w:br/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Осуществлять виртуальные </w:t>
      </w:r>
      <w:r w:rsidRPr="00040BAB">
        <w:rPr>
          <w:lang w:val="ru-RU"/>
        </w:rPr>
        <w:tab/>
      </w:r>
      <w:r w:rsidRPr="00040BAB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путешествия в отечественные</w:t>
      </w:r>
    </w:p>
    <w:p w:rsidR="000F039C" w:rsidRPr="00040BAB" w:rsidRDefault="000F039C">
      <w:pPr>
        <w:rPr>
          <w:lang w:val="ru-RU"/>
        </w:rPr>
        <w:sectPr w:rsidR="000F039C" w:rsidRPr="00040BAB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254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11496" w:after="0" w:line="252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музеи 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возможно, знаменитые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зарубежные художественные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музеи на основе установок и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квестов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предложенных учителем;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25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7.3.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и изучение мимики лица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Paint</w:t>
            </w: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(или в другом графическом редакторе).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работы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графическом редакторе.;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изменения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произведения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изменения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положения и ритма пятен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плоскости изображения (экрана).; Построить и передать ритм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машинок на улице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города: машинки едут быстро,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догоняют друг друга; или,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наоборот, машинки едут спокойно, не спешат (то же задание может быть дано на сюжет «Полёт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птиц»).;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понимать, осваивать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композиции.;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создать рисунок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простого узора с помощью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графического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редактора (создать паттерн).;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раппорта: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повороты, повторения,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симметричные переворачивания при создании орнамента.;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анализировать, как изменяется рисунок орнамента в зависимости от различных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повторений и поворотов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первичного элемента.;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 помощью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редактора строение лица человека и пропорции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(соотношения) частей.;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 помощью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редактора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схематические изменения мимики лица.;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таблицу-схему изменений мимики на экране компьютера и сохранить её (распечатать).;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приёмами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разных шрифтов в инструментах программы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компьютерного редактора.;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открытку-пожелание путём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совмещения векторного рисунка или фотографии с текстом.;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редактирования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2602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9718" w:after="0" w:line="254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фотографий с помощью компьютерной программы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Picture</w:t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Manager</w:t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</w:t>
            </w:r>
            <w:proofErr w:type="gram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040BAB">
              <w:rPr>
                <w:lang w:val="ru-RU"/>
              </w:rPr>
              <w:br/>
            </w:r>
            <w:proofErr w:type="gram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приёмы: изменение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яркости, контраста, насыщенности цвета; обрезка, поворот,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отражение.;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путешествия в отечественные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музеи 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возможно, знаменитые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зарубежные художественные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музеи на основе установок и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квестов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предложенных учителем;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24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7.4.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работы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графическом редакторе.;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изменения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произведения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изменения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положения и ритма пятен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плоскости изображения (экрана).; Построить и передать ритм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машинок на улице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города: машинки едут быстро,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догоняют друг друга; или,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наоборот, машинки едут спокойно, не спешат (то же задание может быть дано на сюжет «Полёт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птиц»).;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понимать, осваивать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композиции.;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создать рисунок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простого узора с помощью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графического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редактора (создать паттерн).;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раппорта: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повороты, повторения,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симметричные переворачивания при создании орнамента.;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анализировать, как изменяется рисунок орнамента в зависимости от различных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повторений и поворотов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первичного элемента.;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 помощью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редактора строение лица человека и пропорции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(соотношения) частей.;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 помощью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редактора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схематические изменения мимики лица.;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Создать таблицу-схему изменений мимики на экране компьютера 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248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82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сохранить её (распечатать).;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приёмами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разных шрифтов в инструментах программы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компьютерного редактора.;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открытку-пожелание путём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совмещения векторного рисунка или фотографии с текстом.;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редактирования цифровых фотографий с помощью компьютерной программы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Picture</w:t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Manager</w:t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приёмы: изменение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яркости, контраста, насыщенности цвета; обрезка, поворот,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отражение.;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путешествия в отечественные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музеи 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возможно, знаменитые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зарубежные художественные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музеи на основе установок и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квестов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предложенных учителем;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25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7.5.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Редактирование фотографий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Picture</w:t>
            </w: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Manager</w:t>
            </w: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: изменение яркости, контраста, насыщенности цвета; обрезка, поворот, отражение.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работы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графическом редакторе.;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изменения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произведения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изменения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положения и ритма пятен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плоскости изображения (экрана).; Построить и передать ритм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машинок на улице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города: машинки едут быстро,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догоняют друг друга; или,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наоборот, машинки едут спокойно, не спешат (то же задание может быть дано на сюжет «Полёт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птиц»).;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понимать, осваивать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композиции.;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создать рисунок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простого узора с помощью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графического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редактора (создать паттерн).;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раппорта: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повороты, повторения,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симметричные переворачивания при создании орнамента.;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анализировать, как изменяется рисунок орнамента в зависимости от различных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повторений и поворотов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первичного элемента.;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с помощью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2566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6164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редактора строение лица человека и пропорции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(соотношения) частей.;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 помощью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редактора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схематические изменения мимики лица.;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таблицу-схему изменений мимики на экране компьютера и сохранить её (распечатать).;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приёмами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разных шрифтов в инструментах программы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компьютерного редактора.;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открытку-пожелание путём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совмещения векторного рисунка или фотографии с текстом.;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редактирования цифровых фотографий с помощью компьютерной программы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Picture</w:t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Manager</w:t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приёмы: изменение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яркости, контраста, насыщенности цвета; обрезка, поворот,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отражение.;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путешествия в отечественные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музеи 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возможно, знаменитые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зарубежные художественные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музеи на основе установок и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квестов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предложенных учителем;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124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7.6.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Виртуальные путешествия в главные художественные музеи и музеи местные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57" w:lineRule="auto"/>
              <w:ind w:left="72"/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работы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графическом редакторе.;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изменения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произведения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изменения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положения и ритма пятен 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плоскости изображения (экрана).; Построить и передать ритм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машинок на улице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города: машинки едут быстро,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догоняют друг друга; или,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наоборот, машинки едут спокойно, не спешат (то же задание может быть дано на сюжет «Полёт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птиц»).;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понимать, осваивать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композиции.;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создать рисунок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простого узора с помощью </w:t>
            </w:r>
            <w:r w:rsidRPr="00040BA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редактора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создать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паттерн).;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приёмы раппорта: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568"/>
        <w:gridCol w:w="528"/>
        <w:gridCol w:w="1106"/>
        <w:gridCol w:w="1140"/>
        <w:gridCol w:w="804"/>
        <w:gridCol w:w="2498"/>
        <w:gridCol w:w="1080"/>
        <w:gridCol w:w="1382"/>
      </w:tblGrid>
      <w:tr w:rsidR="000F039C" w:rsidRPr="00F845D7">
        <w:trPr>
          <w:trHeight w:hRule="exact" w:val="12468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114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4364" w:after="0" w:line="257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повороты, повторения,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симметричные переворачивания при создании орнамента.;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анализировать, как изменяется рисунок орнамента в зависимости от различных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повторений и поворотов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первичного элемента.;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 помощью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редактора строение лица человека и пропорции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(соотношения) частей.;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 помощью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редактора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схематические изменения мимики лица.;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таблицу-схему изменений мимики на экране компьютера и сохранить её (распечатать).;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приёмами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разных шрифтов в инструментах программы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компьютерного редактора.;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открытку-пожелание путём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совмещения векторного рисунка или фотографии с текстом.;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редактирования цифровых фотографий с помощью компьютерной программы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Picture</w:t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Manager</w:t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приёмы: изменение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яркости, контраста, насыщенности цвета; обрезка, поворот,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отражение.;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путешествия в отечественные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музеи и,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возможно, знаменитые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зарубежные художественные </w:t>
            </w:r>
            <w:r w:rsidRPr="00040BAB">
              <w:rPr>
                <w:lang w:val="ru-RU"/>
              </w:rPr>
              <w:br/>
            </w: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музеи на основе установок и </w:t>
            </w:r>
            <w:r w:rsidRPr="00040BAB">
              <w:rPr>
                <w:lang w:val="ru-RU"/>
              </w:rPr>
              <w:br/>
            </w:r>
            <w:proofErr w:type="spellStart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квестов</w:t>
            </w:r>
            <w:proofErr w:type="spellEnd"/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предложенных учителем;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F039C">
            <w:pPr>
              <w:rPr>
                <w:lang w:val="ru-RU"/>
              </w:rPr>
            </w:pPr>
          </w:p>
        </w:tc>
      </w:tr>
      <w:tr w:rsidR="000F039C">
        <w:trPr>
          <w:trHeight w:hRule="exact" w:val="348"/>
        </w:trPr>
        <w:tc>
          <w:tcPr>
            <w:tcW w:w="6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</w:tr>
      <w:tr w:rsidR="000F039C">
        <w:trPr>
          <w:trHeight w:hRule="exact" w:val="330"/>
        </w:trPr>
        <w:tc>
          <w:tcPr>
            <w:tcW w:w="6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Pr="00040BAB" w:rsidRDefault="00040B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40B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40B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20.5</w:t>
            </w:r>
          </w:p>
        </w:tc>
        <w:tc>
          <w:tcPr>
            <w:tcW w:w="5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39C" w:rsidRDefault="000F039C"/>
        </w:tc>
      </w:tr>
    </w:tbl>
    <w:p w:rsidR="000F039C" w:rsidRDefault="000F039C">
      <w:pPr>
        <w:autoSpaceDE w:val="0"/>
        <w:autoSpaceDN w:val="0"/>
        <w:spacing w:after="0" w:line="14" w:lineRule="exact"/>
      </w:pPr>
    </w:p>
    <w:p w:rsidR="000F039C" w:rsidRDefault="000F039C">
      <w:pPr>
        <w:sectPr w:rsidR="000F039C">
          <w:pgSz w:w="16840" w:h="11900"/>
          <w:pgMar w:top="0" w:right="640" w:bottom="12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D2C98" w:rsidRPr="009D2C98" w:rsidRDefault="009D2C98" w:rsidP="009D2C98">
      <w:pPr>
        <w:rPr>
          <w:rFonts w:ascii="Times New Roman" w:hAnsi="Times New Roman" w:cs="Times New Roman"/>
          <w:b/>
        </w:rPr>
      </w:pPr>
      <w:r w:rsidRPr="009D2C98">
        <w:rPr>
          <w:rFonts w:ascii="Times New Roman" w:hAnsi="Times New Roman" w:cs="Times New Roman"/>
          <w:b/>
        </w:rPr>
        <w:lastRenderedPageBreak/>
        <w:t>УЧЕБНО-МЕТОДИЧЕСКОЕ ОБЕСПЕЧЕНИЕ ОБРАЗОВАТЕЛЬНОГО ПРОЦЕССА</w:t>
      </w:r>
    </w:p>
    <w:p w:rsidR="009D2C98" w:rsidRPr="009D2C98" w:rsidRDefault="009D2C98" w:rsidP="009D2C98">
      <w:pPr>
        <w:rPr>
          <w:rFonts w:ascii="Times New Roman" w:hAnsi="Times New Roman" w:cs="Times New Roman"/>
          <w:b/>
        </w:rPr>
      </w:pPr>
      <w:r w:rsidRPr="009D2C98">
        <w:rPr>
          <w:rFonts w:ascii="Times New Roman" w:hAnsi="Times New Roman" w:cs="Times New Roman"/>
          <w:b/>
        </w:rPr>
        <w:t>ОБЯЗАТЕЛЬНЫЕ УЧЕБНЫЕ МАТЕРИАЛЫ ДЛЯ УЧЕНИКА</w:t>
      </w:r>
    </w:p>
    <w:p w:rsidR="009D2C98" w:rsidRPr="009D2C98" w:rsidRDefault="009D2C98" w:rsidP="009D2C98">
      <w:pPr>
        <w:rPr>
          <w:rFonts w:ascii="Times New Roman" w:hAnsi="Times New Roman" w:cs="Times New Roman"/>
          <w:lang w:val="ru-RU"/>
        </w:rPr>
      </w:pPr>
      <w:r w:rsidRPr="009D2C98">
        <w:rPr>
          <w:rFonts w:ascii="Times New Roman" w:hAnsi="Times New Roman" w:cs="Times New Roman"/>
          <w:lang w:val="ru-RU"/>
        </w:rPr>
        <w:t xml:space="preserve">Изобразительное искусство. 3 класс/Горяева Н.А., </w:t>
      </w:r>
      <w:proofErr w:type="spellStart"/>
      <w:r w:rsidRPr="009D2C98">
        <w:rPr>
          <w:rFonts w:ascii="Times New Roman" w:hAnsi="Times New Roman" w:cs="Times New Roman"/>
          <w:lang w:val="ru-RU"/>
        </w:rPr>
        <w:t>Неменская</w:t>
      </w:r>
      <w:proofErr w:type="spellEnd"/>
      <w:r w:rsidRPr="009D2C98">
        <w:rPr>
          <w:rFonts w:ascii="Times New Roman" w:hAnsi="Times New Roman" w:cs="Times New Roman"/>
          <w:lang w:val="ru-RU"/>
        </w:rPr>
        <w:t xml:space="preserve"> Л.А., Питерских А.С. и другие; под</w:t>
      </w:r>
    </w:p>
    <w:p w:rsidR="009D2C98" w:rsidRPr="009D2C98" w:rsidRDefault="009D2C98" w:rsidP="009D2C98">
      <w:pPr>
        <w:rPr>
          <w:rFonts w:ascii="Times New Roman" w:hAnsi="Times New Roman" w:cs="Times New Roman"/>
          <w:lang w:val="ru-RU"/>
        </w:rPr>
      </w:pPr>
      <w:r w:rsidRPr="009D2C98">
        <w:rPr>
          <w:rFonts w:ascii="Times New Roman" w:hAnsi="Times New Roman" w:cs="Times New Roman"/>
          <w:lang w:val="ru-RU"/>
        </w:rPr>
        <w:t xml:space="preserve">редакцией </w:t>
      </w:r>
      <w:proofErr w:type="spellStart"/>
      <w:r w:rsidRPr="009D2C98">
        <w:rPr>
          <w:rFonts w:ascii="Times New Roman" w:hAnsi="Times New Roman" w:cs="Times New Roman"/>
          <w:lang w:val="ru-RU"/>
        </w:rPr>
        <w:t>Неменского</w:t>
      </w:r>
      <w:proofErr w:type="spellEnd"/>
      <w:r w:rsidRPr="009D2C98">
        <w:rPr>
          <w:rFonts w:ascii="Times New Roman" w:hAnsi="Times New Roman" w:cs="Times New Roman"/>
          <w:lang w:val="ru-RU"/>
        </w:rPr>
        <w:t xml:space="preserve"> Б.М., Акционерное общество «Издательство «Просвещение»;</w:t>
      </w:r>
    </w:p>
    <w:p w:rsidR="009D2C98" w:rsidRPr="009D2C98" w:rsidRDefault="009D2C98" w:rsidP="009D2C98">
      <w:pPr>
        <w:rPr>
          <w:rFonts w:ascii="Times New Roman" w:hAnsi="Times New Roman" w:cs="Times New Roman"/>
          <w:lang w:val="ru-RU"/>
        </w:rPr>
      </w:pPr>
      <w:r w:rsidRPr="009D2C98">
        <w:rPr>
          <w:rFonts w:ascii="Times New Roman" w:hAnsi="Times New Roman" w:cs="Times New Roman"/>
          <w:lang w:val="ru-RU"/>
        </w:rPr>
        <w:t>Введите свой вариант:</w:t>
      </w:r>
    </w:p>
    <w:p w:rsidR="009D2C98" w:rsidRPr="009D2C98" w:rsidRDefault="009D2C98" w:rsidP="009D2C98">
      <w:pPr>
        <w:rPr>
          <w:rFonts w:ascii="Times New Roman" w:hAnsi="Times New Roman" w:cs="Times New Roman"/>
          <w:b/>
          <w:lang w:val="ru-RU"/>
        </w:rPr>
      </w:pPr>
      <w:r w:rsidRPr="009D2C98">
        <w:rPr>
          <w:rFonts w:ascii="Times New Roman" w:hAnsi="Times New Roman" w:cs="Times New Roman"/>
          <w:b/>
          <w:lang w:val="ru-RU"/>
        </w:rPr>
        <w:t>МЕТОДИЧЕСКИЕ МАТЕРИАЛЫ ДЛЯ УЧИТЕЛЯ</w:t>
      </w:r>
    </w:p>
    <w:p w:rsidR="009D2C98" w:rsidRPr="009D2C98" w:rsidRDefault="009D2C98" w:rsidP="009D2C98">
      <w:pPr>
        <w:rPr>
          <w:rFonts w:ascii="Times New Roman" w:hAnsi="Times New Roman" w:cs="Times New Roman"/>
          <w:lang w:val="ru-RU"/>
        </w:rPr>
      </w:pPr>
      <w:r w:rsidRPr="009D2C98">
        <w:rPr>
          <w:rFonts w:ascii="Times New Roman" w:hAnsi="Times New Roman" w:cs="Times New Roman"/>
        </w:rPr>
        <w:t>http</w:t>
      </w:r>
      <w:r w:rsidRPr="009D2C98">
        <w:rPr>
          <w:rFonts w:ascii="Times New Roman" w:hAnsi="Times New Roman" w:cs="Times New Roman"/>
          <w:lang w:val="ru-RU"/>
        </w:rPr>
        <w:t>://</w:t>
      </w:r>
      <w:r w:rsidRPr="009D2C98">
        <w:rPr>
          <w:rFonts w:ascii="Times New Roman" w:hAnsi="Times New Roman" w:cs="Times New Roman"/>
        </w:rPr>
        <w:t>school</w:t>
      </w:r>
      <w:r w:rsidRPr="009D2C98">
        <w:rPr>
          <w:rFonts w:ascii="Times New Roman" w:hAnsi="Times New Roman" w:cs="Times New Roman"/>
          <w:lang w:val="ru-RU"/>
        </w:rPr>
        <w:t>-</w:t>
      </w:r>
      <w:r w:rsidRPr="009D2C98">
        <w:rPr>
          <w:rFonts w:ascii="Times New Roman" w:hAnsi="Times New Roman" w:cs="Times New Roman"/>
        </w:rPr>
        <w:t>collection</w:t>
      </w:r>
      <w:r w:rsidRPr="009D2C98">
        <w:rPr>
          <w:rFonts w:ascii="Times New Roman" w:hAnsi="Times New Roman" w:cs="Times New Roman"/>
          <w:lang w:val="ru-RU"/>
        </w:rPr>
        <w:t>.</w:t>
      </w:r>
      <w:proofErr w:type="spellStart"/>
      <w:r w:rsidRPr="009D2C98">
        <w:rPr>
          <w:rFonts w:ascii="Times New Roman" w:hAnsi="Times New Roman" w:cs="Times New Roman"/>
        </w:rPr>
        <w:t>edu</w:t>
      </w:r>
      <w:proofErr w:type="spellEnd"/>
      <w:r w:rsidRPr="009D2C98">
        <w:rPr>
          <w:rFonts w:ascii="Times New Roman" w:hAnsi="Times New Roman" w:cs="Times New Roman"/>
          <w:lang w:val="ru-RU"/>
        </w:rPr>
        <w:t>.</w:t>
      </w:r>
      <w:proofErr w:type="spellStart"/>
      <w:r w:rsidRPr="009D2C98">
        <w:rPr>
          <w:rFonts w:ascii="Times New Roman" w:hAnsi="Times New Roman" w:cs="Times New Roman"/>
        </w:rPr>
        <w:t>ru</w:t>
      </w:r>
      <w:proofErr w:type="spellEnd"/>
      <w:r w:rsidRPr="009D2C98">
        <w:rPr>
          <w:rFonts w:ascii="Times New Roman" w:hAnsi="Times New Roman" w:cs="Times New Roman"/>
          <w:lang w:val="ru-RU"/>
        </w:rPr>
        <w:t>/</w:t>
      </w:r>
    </w:p>
    <w:p w:rsidR="009D2C98" w:rsidRPr="009D2C98" w:rsidRDefault="009D2C98" w:rsidP="009D2C98">
      <w:pPr>
        <w:rPr>
          <w:rFonts w:ascii="Times New Roman" w:hAnsi="Times New Roman" w:cs="Times New Roman"/>
          <w:b/>
          <w:lang w:val="ru-RU"/>
        </w:rPr>
      </w:pPr>
      <w:r w:rsidRPr="009D2C98">
        <w:rPr>
          <w:rFonts w:ascii="Times New Roman" w:hAnsi="Times New Roman" w:cs="Times New Roman"/>
          <w:b/>
          <w:lang w:val="ru-RU"/>
        </w:rPr>
        <w:t>ЦИФРОВЫЕ ОБРАЗОВАТЕЛЬНЫЕ РЕСУРСЫ И РЕСУРСЫ СЕТИ ИНТЕРНЕТ</w:t>
      </w:r>
    </w:p>
    <w:p w:rsidR="000F039C" w:rsidRPr="00F845D7" w:rsidRDefault="009D2C98" w:rsidP="009D2C98">
      <w:pPr>
        <w:rPr>
          <w:rFonts w:ascii="Times New Roman" w:hAnsi="Times New Roman" w:cs="Times New Roman"/>
          <w:lang w:val="ru-RU"/>
        </w:rPr>
        <w:sectPr w:rsidR="000F039C" w:rsidRPr="00F845D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9D2C98">
        <w:rPr>
          <w:rFonts w:ascii="Times New Roman" w:hAnsi="Times New Roman" w:cs="Times New Roman"/>
        </w:rPr>
        <w:t>http</w:t>
      </w:r>
      <w:r w:rsidRPr="00F845D7">
        <w:rPr>
          <w:rFonts w:ascii="Times New Roman" w:hAnsi="Times New Roman" w:cs="Times New Roman"/>
          <w:lang w:val="ru-RU"/>
        </w:rPr>
        <w:t>://</w:t>
      </w:r>
      <w:r w:rsidRPr="009D2C98">
        <w:rPr>
          <w:rFonts w:ascii="Times New Roman" w:hAnsi="Times New Roman" w:cs="Times New Roman"/>
        </w:rPr>
        <w:t>school</w:t>
      </w:r>
      <w:r w:rsidRPr="00F845D7">
        <w:rPr>
          <w:rFonts w:ascii="Times New Roman" w:hAnsi="Times New Roman" w:cs="Times New Roman"/>
          <w:lang w:val="ru-RU"/>
        </w:rPr>
        <w:t>-</w:t>
      </w:r>
      <w:r w:rsidRPr="009D2C98">
        <w:rPr>
          <w:rFonts w:ascii="Times New Roman" w:hAnsi="Times New Roman" w:cs="Times New Roman"/>
        </w:rPr>
        <w:t>collection</w:t>
      </w:r>
      <w:r w:rsidRPr="00F845D7">
        <w:rPr>
          <w:rFonts w:ascii="Times New Roman" w:hAnsi="Times New Roman" w:cs="Times New Roman"/>
          <w:lang w:val="ru-RU"/>
        </w:rPr>
        <w:t>.</w:t>
      </w:r>
      <w:proofErr w:type="spellStart"/>
      <w:r w:rsidRPr="009D2C98">
        <w:rPr>
          <w:rFonts w:ascii="Times New Roman" w:hAnsi="Times New Roman" w:cs="Times New Roman"/>
        </w:rPr>
        <w:t>edu</w:t>
      </w:r>
      <w:proofErr w:type="spellEnd"/>
      <w:r w:rsidRPr="00F845D7">
        <w:rPr>
          <w:rFonts w:ascii="Times New Roman" w:hAnsi="Times New Roman" w:cs="Times New Roman"/>
          <w:lang w:val="ru-RU"/>
        </w:rPr>
        <w:t>.</w:t>
      </w:r>
      <w:proofErr w:type="spellStart"/>
      <w:r w:rsidRPr="009D2C98">
        <w:rPr>
          <w:rFonts w:ascii="Times New Roman" w:hAnsi="Times New Roman" w:cs="Times New Roman"/>
        </w:rPr>
        <w:t>ru</w:t>
      </w:r>
      <w:proofErr w:type="spellEnd"/>
      <w:r w:rsidRPr="00F845D7">
        <w:rPr>
          <w:rFonts w:ascii="Times New Roman" w:hAnsi="Times New Roman" w:cs="Times New Roman"/>
          <w:lang w:val="ru-RU"/>
        </w:rPr>
        <w:t>/</w:t>
      </w:r>
    </w:p>
    <w:p w:rsidR="000F039C" w:rsidRPr="00F845D7" w:rsidRDefault="000F039C">
      <w:pPr>
        <w:autoSpaceDE w:val="0"/>
        <w:autoSpaceDN w:val="0"/>
        <w:spacing w:after="78" w:line="220" w:lineRule="exact"/>
        <w:rPr>
          <w:lang w:val="ru-RU"/>
        </w:rPr>
      </w:pPr>
    </w:p>
    <w:p w:rsidR="009D2C98" w:rsidRPr="009D2C98" w:rsidRDefault="009D2C98" w:rsidP="009D2C98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D2C9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D2C98" w:rsidRPr="009D2C98" w:rsidRDefault="009D2C98" w:rsidP="009D2C98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D2C9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D2C98" w:rsidRPr="009D2C98" w:rsidRDefault="009D2C98" w:rsidP="009D2C98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D2C9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кабинета по ДПИ</w:t>
      </w:r>
    </w:p>
    <w:p w:rsidR="009D2C98" w:rsidRPr="009D2C98" w:rsidRDefault="009D2C98" w:rsidP="009D2C98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D2C9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0F039C" w:rsidRPr="00040BAB" w:rsidRDefault="009D2C98" w:rsidP="009D2C98">
      <w:pPr>
        <w:rPr>
          <w:lang w:val="ru-RU"/>
        </w:rPr>
        <w:sectPr w:rsidR="000F039C" w:rsidRPr="00040BA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9D2C98">
        <w:rPr>
          <w:rFonts w:ascii="Times New Roman" w:eastAsia="Times New Roman" w:hAnsi="Times New Roman"/>
          <w:b/>
          <w:color w:val="000000"/>
          <w:sz w:val="24"/>
          <w:lang w:val="ru-RU"/>
        </w:rPr>
        <w:t>Интерактивная доска. Компьютер.</w:t>
      </w:r>
      <w:bookmarkStart w:id="0" w:name="_GoBack"/>
      <w:bookmarkEnd w:id="0"/>
    </w:p>
    <w:p w:rsidR="00040BAB" w:rsidRPr="00040BAB" w:rsidRDefault="00040BAB">
      <w:pPr>
        <w:rPr>
          <w:lang w:val="ru-RU"/>
        </w:rPr>
      </w:pPr>
    </w:p>
    <w:sectPr w:rsidR="00040BAB" w:rsidRPr="00040BA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40BAB"/>
    <w:rsid w:val="0006063C"/>
    <w:rsid w:val="000F039C"/>
    <w:rsid w:val="0015074B"/>
    <w:rsid w:val="0029639D"/>
    <w:rsid w:val="00326F90"/>
    <w:rsid w:val="00397486"/>
    <w:rsid w:val="009D2C98"/>
    <w:rsid w:val="00AA1D8D"/>
    <w:rsid w:val="00B47730"/>
    <w:rsid w:val="00CB0664"/>
    <w:rsid w:val="00F845D7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40BAB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40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DBE8B7-666A-4E2C-A79A-A1F909DC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91</Pages>
  <Words>13478</Words>
  <Characters>76826</Characters>
  <Application>Microsoft Office Word</Application>
  <DocSecurity>0</DocSecurity>
  <Lines>640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90124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Анастасия Бахман</cp:lastModifiedBy>
  <cp:revision>3</cp:revision>
  <dcterms:created xsi:type="dcterms:W3CDTF">2013-12-23T23:15:00Z</dcterms:created>
  <dcterms:modified xsi:type="dcterms:W3CDTF">2023-02-24T08:53:00Z</dcterms:modified>
  <cp:category/>
</cp:coreProperties>
</file>